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67" w:type="dxa"/>
        <w:tblLook w:val="04A0" w:firstRow="1" w:lastRow="0" w:firstColumn="1" w:lastColumn="0" w:noHBand="0" w:noVBand="1"/>
      </w:tblPr>
      <w:tblGrid>
        <w:gridCol w:w="3488"/>
        <w:gridCol w:w="1488"/>
        <w:gridCol w:w="2590"/>
        <w:gridCol w:w="2107"/>
        <w:gridCol w:w="2014"/>
        <w:gridCol w:w="1397"/>
        <w:gridCol w:w="1383"/>
      </w:tblGrid>
      <w:tr w:rsidR="00017E80" w:rsidRPr="00404997" w14:paraId="684075D9" w14:textId="77777777" w:rsidTr="00827BA9">
        <w:trPr>
          <w:trHeight w:val="432"/>
          <w:tblHeader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  <w:shd w:val="clear" w:color="auto" w:fill="1F3864" w:themeFill="accent1" w:themeFillShade="80"/>
            <w:vAlign w:val="center"/>
          </w:tcPr>
          <w:p w14:paraId="3B4E69C8" w14:textId="63A3A605" w:rsidR="00017E80" w:rsidRPr="00404997" w:rsidRDefault="00017E80" w:rsidP="00883E52">
            <w:pPr>
              <w:snapToGrid w:val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 w:rsidRPr="00404997">
              <w:rPr>
                <w:rFonts w:ascii="Open Sans" w:hAnsi="Open Sans" w:cs="Open Sans"/>
                <w:b/>
                <w:bCs/>
                <w:sz w:val="18"/>
                <w:szCs w:val="16"/>
              </w:rPr>
              <w:t>TOPIC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shd w:val="clear" w:color="auto" w:fill="1F3864" w:themeFill="accent1" w:themeFillShade="80"/>
            <w:vAlign w:val="center"/>
          </w:tcPr>
          <w:p w14:paraId="215F8442" w14:textId="0E9936C1" w:rsidR="00017E80" w:rsidRPr="00404997" w:rsidRDefault="00017E80" w:rsidP="00883E52">
            <w:pPr>
              <w:snapToGrid w:val="0"/>
              <w:jc w:val="center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 w:rsidRPr="00404997">
              <w:rPr>
                <w:rFonts w:ascii="Open Sans" w:hAnsi="Open Sans" w:cs="Open Sans"/>
                <w:b/>
                <w:bCs/>
                <w:sz w:val="18"/>
                <w:szCs w:val="16"/>
              </w:rPr>
              <w:t>STANDARD</w:t>
            </w:r>
            <w:r w:rsidR="00404997" w:rsidRPr="00404997">
              <w:rPr>
                <w:rFonts w:ascii="Open Sans" w:hAnsi="Open Sans" w:cs="Open Sans"/>
                <w:b/>
                <w:bCs/>
                <w:sz w:val="18"/>
                <w:szCs w:val="16"/>
              </w:rPr>
              <w:t>/</w:t>
            </w:r>
            <w:r w:rsidRPr="00404997">
              <w:rPr>
                <w:rFonts w:ascii="Open Sans" w:hAnsi="Open Sans" w:cs="Open Sans"/>
                <w:b/>
                <w:bCs/>
                <w:sz w:val="18"/>
                <w:szCs w:val="16"/>
              </w:rPr>
              <w:t>EP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shd w:val="clear" w:color="auto" w:fill="1F3864" w:themeFill="accent1" w:themeFillShade="80"/>
            <w:vAlign w:val="center"/>
          </w:tcPr>
          <w:p w14:paraId="028E630A" w14:textId="5051F6EA" w:rsidR="00017E80" w:rsidRPr="00404997" w:rsidRDefault="00A560CE" w:rsidP="00883E52">
            <w:pPr>
              <w:snapToGrid w:val="0"/>
              <w:jc w:val="center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 w:rsidRPr="00404997">
              <w:rPr>
                <w:rFonts w:ascii="Open Sans" w:hAnsi="Open Sans" w:cs="Open Sans"/>
                <w:b/>
                <w:bCs/>
                <w:sz w:val="18"/>
                <w:szCs w:val="16"/>
              </w:rPr>
              <w:t>EVIDENCE OF COMPLETION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shd w:val="clear" w:color="auto" w:fill="1F3864" w:themeFill="accent1" w:themeFillShade="80"/>
            <w:vAlign w:val="center"/>
          </w:tcPr>
          <w:p w14:paraId="2B7A259D" w14:textId="5E8426D1" w:rsidR="00017E80" w:rsidRPr="00404997" w:rsidRDefault="00367ADB" w:rsidP="00883E52">
            <w:pPr>
              <w:snapToGrid w:val="0"/>
              <w:jc w:val="center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 w:rsidRPr="00404997">
              <w:rPr>
                <w:rFonts w:ascii="Open Sans" w:hAnsi="Open Sans" w:cs="Open Sans"/>
                <w:b/>
                <w:bCs/>
                <w:sz w:val="18"/>
                <w:szCs w:val="16"/>
              </w:rPr>
              <w:t>PERSON RESPONSIBLE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shd w:val="clear" w:color="auto" w:fill="1F3864" w:themeFill="accent1" w:themeFillShade="80"/>
            <w:vAlign w:val="center"/>
          </w:tcPr>
          <w:p w14:paraId="0801CD9C" w14:textId="40651721" w:rsidR="00017E80" w:rsidRPr="00404997" w:rsidRDefault="00367ADB" w:rsidP="00883E52">
            <w:pPr>
              <w:snapToGrid w:val="0"/>
              <w:jc w:val="center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 w:rsidRPr="00404997">
              <w:rPr>
                <w:rFonts w:ascii="Open Sans" w:hAnsi="Open Sans" w:cs="Open Sans"/>
                <w:b/>
                <w:bCs/>
                <w:sz w:val="18"/>
                <w:szCs w:val="16"/>
              </w:rPr>
              <w:t>FREQUENCY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shd w:val="clear" w:color="auto" w:fill="1F3864" w:themeFill="accent1" w:themeFillShade="80"/>
            <w:vAlign w:val="center"/>
          </w:tcPr>
          <w:p w14:paraId="48398E6C" w14:textId="13C179D6" w:rsidR="00017E80" w:rsidRPr="00404997" w:rsidRDefault="00367ADB" w:rsidP="00883E52">
            <w:pPr>
              <w:snapToGrid w:val="0"/>
              <w:jc w:val="center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 w:rsidRPr="00404997">
              <w:rPr>
                <w:rFonts w:ascii="Open Sans" w:hAnsi="Open Sans" w:cs="Open Sans"/>
                <w:b/>
                <w:bCs/>
                <w:sz w:val="18"/>
                <w:szCs w:val="16"/>
              </w:rPr>
              <w:t>DATE COMPLETED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61A619F8" w14:textId="77777777" w:rsidR="00017E80" w:rsidRPr="00404997" w:rsidRDefault="00367ADB" w:rsidP="00883E52">
            <w:pPr>
              <w:snapToGrid w:val="0"/>
              <w:jc w:val="center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 w:rsidRPr="00404997">
              <w:rPr>
                <w:rFonts w:ascii="Open Sans" w:hAnsi="Open Sans" w:cs="Open Sans"/>
                <w:b/>
                <w:bCs/>
                <w:sz w:val="18"/>
                <w:szCs w:val="16"/>
              </w:rPr>
              <w:t>COMPLIANT</w:t>
            </w:r>
          </w:p>
          <w:p w14:paraId="63199A47" w14:textId="578DF890" w:rsidR="00883E52" w:rsidRPr="00404997" w:rsidRDefault="00883E52" w:rsidP="00883E52">
            <w:pPr>
              <w:snapToGrid w:val="0"/>
              <w:jc w:val="center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 w:rsidRPr="00404997">
              <w:rPr>
                <w:rFonts w:ascii="Open Sans" w:hAnsi="Open Sans" w:cs="Open Sans"/>
                <w:b/>
                <w:bCs/>
                <w:sz w:val="18"/>
                <w:szCs w:val="16"/>
              </w:rPr>
              <w:t>Y        N</w:t>
            </w:r>
          </w:p>
        </w:tc>
      </w:tr>
      <w:tr w:rsidR="00017E80" w:rsidRPr="00404997" w14:paraId="5E1246E7" w14:textId="77777777" w:rsidTr="00404997">
        <w:trPr>
          <w:trHeight w:val="288"/>
        </w:trPr>
        <w:tc>
          <w:tcPr>
            <w:tcW w:w="14467" w:type="dxa"/>
            <w:gridSpan w:val="7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E52D93" w14:textId="77777777" w:rsidR="00017E80" w:rsidRPr="00404997" w:rsidRDefault="00017E80" w:rsidP="002D4041">
            <w:pPr>
              <w:snapToGrid w:val="0"/>
              <w:rPr>
                <w:rFonts w:ascii="Open Sans" w:hAnsi="Open Sans" w:cs="Open Sans"/>
                <w:b/>
                <w:bCs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b/>
                <w:bCs/>
                <w:sz w:val="16"/>
                <w:szCs w:val="15"/>
              </w:rPr>
              <w:t>EC</w:t>
            </w:r>
          </w:p>
        </w:tc>
      </w:tr>
      <w:tr w:rsidR="00017E80" w:rsidRPr="00404997" w14:paraId="135BDB9C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7E36F856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Leaders identify/appoint individual(s) to manage risk.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DE1F514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EC.01.01.01 </w:t>
            </w:r>
          </w:p>
          <w:p w14:paraId="0083C13C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998BA6A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Letter of appointment in employee file</w:t>
            </w:r>
          </w:p>
          <w:p w14:paraId="53346760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meeting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C6E9E47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ABAB972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At time of appointment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48693855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07A300A1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019E26C7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4604AF36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conducts a risk assessment of the operating room if it is determined NOT to be a wet area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CC285A8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EC.02.05.01</w:t>
            </w:r>
          </w:p>
          <w:p w14:paraId="0D8E4C1C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EP19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70A8BFD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Completion of Risk Assessment</w:t>
            </w:r>
          </w:p>
          <w:p w14:paraId="5AA93D21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meeting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99AFB1F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9A0AFD3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Whenever use of ORs is determined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64860A24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053FF4C7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27D43DED" w14:textId="77777777" w:rsidTr="00404997">
        <w:trPr>
          <w:trHeight w:val="288"/>
        </w:trPr>
        <w:tc>
          <w:tcPr>
            <w:tcW w:w="144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42416A" w14:textId="77777777" w:rsidR="00017E80" w:rsidRPr="00404997" w:rsidRDefault="00017E80" w:rsidP="002D4041">
            <w:pPr>
              <w:snapToGrid w:val="0"/>
              <w:rPr>
                <w:rFonts w:ascii="Open Sans" w:hAnsi="Open Sans" w:cs="Open Sans"/>
                <w:b/>
                <w:bCs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b/>
                <w:bCs/>
                <w:sz w:val="16"/>
                <w:szCs w:val="15"/>
              </w:rPr>
              <w:t>HR</w:t>
            </w:r>
          </w:p>
        </w:tc>
      </w:tr>
      <w:tr w:rsidR="00017E80" w:rsidRPr="00404997" w14:paraId="54C91BFB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145877D7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color w:val="000000"/>
                <w:sz w:val="16"/>
                <w:szCs w:val="15"/>
                <w:shd w:val="clear" w:color="auto" w:fill="FFFFFF"/>
              </w:rPr>
              <w:t xml:space="preserve">GB approves process for credentialing/privileging of PAs and APRNs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0FA40EC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HR 01.02.01</w:t>
            </w:r>
          </w:p>
          <w:p w14:paraId="3B995658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4923D6F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Documented Process</w:t>
            </w:r>
          </w:p>
          <w:p w14:paraId="794B83D1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Letters of appointment in credentialing file(s)</w:t>
            </w:r>
          </w:p>
          <w:p w14:paraId="610CE77A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meeting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7192B95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BA9BB10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Whenever process is created or revised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297A16AD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4BC4B7B9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1A6A278D" w14:textId="77777777" w:rsidTr="00404997">
        <w:trPr>
          <w:trHeight w:val="288"/>
        </w:trPr>
        <w:tc>
          <w:tcPr>
            <w:tcW w:w="144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2C5FF6" w14:textId="7132D9B8" w:rsidR="00017E80" w:rsidRPr="00404997" w:rsidRDefault="00017E80" w:rsidP="00592344">
            <w:pPr>
              <w:snapToGrid w:val="0"/>
              <w:rPr>
                <w:rFonts w:ascii="Open Sans" w:hAnsi="Open Sans" w:cs="Open Sans"/>
                <w:b/>
                <w:bCs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b/>
                <w:bCs/>
                <w:sz w:val="16"/>
                <w:szCs w:val="15"/>
              </w:rPr>
              <w:t>IC</w:t>
            </w:r>
          </w:p>
        </w:tc>
      </w:tr>
      <w:tr w:rsidR="00017E80" w:rsidRPr="00404997" w14:paraId="58FBE70B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757C1520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Leaders identify/appoint an individual responsible for Infection Control and Prevention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44362B7" w14:textId="61A95ECA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IC.0</w:t>
            </w:r>
            <w:r w:rsidR="298BBF3E" w:rsidRPr="00404997">
              <w:rPr>
                <w:rFonts w:ascii="Open Sans" w:hAnsi="Open Sans" w:cs="Open Sans"/>
                <w:sz w:val="16"/>
                <w:szCs w:val="15"/>
              </w:rPr>
              <w:t>4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>.01.01</w:t>
            </w:r>
          </w:p>
          <w:p w14:paraId="182EC426" w14:textId="3E2B09C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</w:t>
            </w:r>
            <w:r w:rsidR="2D8C9EA5" w:rsidRPr="00404997">
              <w:rPr>
                <w:rFonts w:ascii="Open Sans" w:hAnsi="Open Sans" w:cs="Open Sans"/>
                <w:sz w:val="16"/>
                <w:szCs w:val="15"/>
              </w:rPr>
              <w:t xml:space="preserve"> 1-2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527AC16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Letter of appointment in employee file</w:t>
            </w:r>
          </w:p>
          <w:p w14:paraId="6E01B05D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meeting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1D7E0F6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1DE1CE6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At time of appointment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21079419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3AC9562E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4A6439F6" w14:textId="77777777" w:rsidTr="00404997">
        <w:trPr>
          <w:trHeight w:val="288"/>
        </w:trPr>
        <w:tc>
          <w:tcPr>
            <w:tcW w:w="144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DB8403" w14:textId="77777777" w:rsidR="00017E80" w:rsidRPr="00404997" w:rsidRDefault="00017E80" w:rsidP="002D4041">
            <w:pPr>
              <w:snapToGrid w:val="0"/>
              <w:rPr>
                <w:rFonts w:ascii="Open Sans" w:hAnsi="Open Sans" w:cs="Open Sans"/>
                <w:b/>
                <w:bCs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b/>
                <w:bCs/>
                <w:sz w:val="16"/>
                <w:szCs w:val="15"/>
              </w:rPr>
              <w:t>LD</w:t>
            </w:r>
          </w:p>
        </w:tc>
      </w:tr>
      <w:tr w:rsidR="00017E80" w:rsidRPr="00404997" w14:paraId="2D8594A3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0210682A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identifies individual(s) responsible for planning/management/hospital operations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A78C5E9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LD.01.01.01</w:t>
            </w:r>
          </w:p>
          <w:p w14:paraId="164D4D66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E9EECB1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Org Chart(s)</w:t>
            </w:r>
          </w:p>
          <w:p w14:paraId="21EB0357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Job Descriptions</w:t>
            </w:r>
          </w:p>
          <w:p w14:paraId="4FEBED8E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meeting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9054F55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BC13530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At time of appointment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4E224CF3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14EEF04E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4BF62F1B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78A402CF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identifies individual(s) responsible for care/treatment/services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70CB7FC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LD.01.01.01</w:t>
            </w:r>
          </w:p>
          <w:p w14:paraId="4DFB10E4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3C3EC92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Org Chart(s)</w:t>
            </w:r>
          </w:p>
          <w:p w14:paraId="7E576C89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Job Descriptions</w:t>
            </w:r>
          </w:p>
          <w:p w14:paraId="7AEBB941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meeting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02EEB9F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3121A16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At time of appointment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487FAA57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64B6981B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</w:p>
        </w:tc>
      </w:tr>
      <w:tr w:rsidR="00017E80" w:rsidRPr="00404997" w14:paraId="237E3124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3E79FCD8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Responsibilities/Accountabilities of GB/Medical Staff/Senior Leaders defined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8E5C2BB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LD.01.02.01</w:t>
            </w:r>
          </w:p>
          <w:p w14:paraId="516C7F16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A545232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Org Chart(s)</w:t>
            </w:r>
          </w:p>
          <w:p w14:paraId="1FE234E3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Job Descriptions</w:t>
            </w:r>
          </w:p>
          <w:p w14:paraId="4413B172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meeting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28B391B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21AA0B7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At time of appointment or when changes occur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02947981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1506086E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1C7CBD35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3B300001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defines responsibilities in writing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B7CFC9B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LD.01.03.01</w:t>
            </w:r>
          </w:p>
          <w:p w14:paraId="44F3A2C5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1B83EF3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Bylaws of the GB</w:t>
            </w:r>
          </w:p>
          <w:p w14:paraId="2453D2E3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ECE0371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066C9A4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Upon Revision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025245EA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2950D15E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7F7CE14C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78736B70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approves written scope of services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EED8D53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LD.01.03.01</w:t>
            </w:r>
          </w:p>
          <w:p w14:paraId="7A53A575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5FF6087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Scope of Services Document</w:t>
            </w:r>
          </w:p>
          <w:p w14:paraId="612711F4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2E8A1AC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18F09C5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Upon Revision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07768C95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69FBE494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48BB049D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74DC1126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appoints CEO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98AD86A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LD.01.03.01</w:t>
            </w:r>
          </w:p>
          <w:p w14:paraId="1E9D2CDB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ECE98F1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Org Chart(s)</w:t>
            </w:r>
          </w:p>
          <w:p w14:paraId="26CDFEB0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Job Descriptions</w:t>
            </w:r>
          </w:p>
          <w:p w14:paraId="47B07510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meeting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787B975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CE2A4C2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At time of appointment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6DD7657D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7B5D6365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7318C162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49ACDCAB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evaluates performance relating to goals/mission/values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79A599A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LD.01.03.01</w:t>
            </w:r>
          </w:p>
          <w:p w14:paraId="476C1561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EP6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87CF911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Includes all performance improvement measures</w:t>
            </w:r>
          </w:p>
          <w:p w14:paraId="0D6BB7F4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87CB6A5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377E22F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Annually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092D03DD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1EF9E026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481E3C28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17BFB38E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Deemed</w:t>
            </w:r>
          </w:p>
          <w:p w14:paraId="3058183E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consults with Medical Staff regarding quality of care and PI program (multi-hospital systems must involve all hospitals).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EA6CB34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LD.01.03.01</w:t>
            </w:r>
          </w:p>
          <w:p w14:paraId="1FCE6B13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EPs13-14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CEE81EE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GB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4FB72FB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D76FA1F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“Periodically”</w:t>
            </w:r>
          </w:p>
          <w:p w14:paraId="5BF0F9C6" w14:textId="44B45114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Recommend Quarterly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46AAF84C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28044D82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6B2E6142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4AF6B2C2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approves structure of medical staff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534895A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LD.01.05.01</w:t>
            </w:r>
          </w:p>
          <w:p w14:paraId="7B862978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4F1D076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Medical Staff Bylaws</w:t>
            </w:r>
          </w:p>
          <w:p w14:paraId="2BD7200D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6F55CC0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913D315" w14:textId="54973BB0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When adopted or revised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68959F7F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4F14C74B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3E579642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6D561916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together with other leaders create mission/vision/goals.to assure quality and safety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B0D416D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LD.02.01.01 </w:t>
            </w:r>
          </w:p>
          <w:p w14:paraId="6693C3BE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DC9455C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Mission/Vision/Goal Statements</w:t>
            </w:r>
          </w:p>
          <w:p w14:paraId="3D76C57F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0836245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41C278B" w14:textId="56D0678C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When adopted or</w:t>
            </w:r>
            <w:r w:rsidR="00367ADB" w:rsidRPr="00404997">
              <w:rPr>
                <w:rFonts w:ascii="Open Sans" w:hAnsi="Open Sans" w:cs="Open Sans"/>
                <w:sz w:val="16"/>
                <w:szCs w:val="15"/>
              </w:rPr>
              <w:t xml:space="preserve">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>revised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7725ED43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050C2798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45B8AF86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412C49FA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lastRenderedPageBreak/>
              <w:t>GB together with other leaders defines conflicts of interest and how to address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B1EDA27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LD.02.02.01 </w:t>
            </w:r>
          </w:p>
          <w:p w14:paraId="49A3FE4E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EP1-2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35FE502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Conflict of Interest Policy</w:t>
            </w:r>
          </w:p>
          <w:p w14:paraId="00E13C12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BCA36CF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7A58CD9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When adopted or revised</w:t>
            </w:r>
          </w:p>
          <w:p w14:paraId="25194A7C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564B2F04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1D57A098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387D316F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59328C62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Leadership conducts culture of safety (COS) survey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3406A3D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LD.03.01.01</w:t>
            </w:r>
          </w:p>
          <w:p w14:paraId="59386972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4321899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Completed Survey (using validated tool)</w:t>
            </w:r>
          </w:p>
          <w:p w14:paraId="70E6A2C9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AFFE6DD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6489137" w14:textId="25BDF8A9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“Regularly” Recommend</w:t>
            </w:r>
          </w:p>
          <w:p w14:paraId="48F7B828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Annually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6260B3D1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32DF383C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1F323FC0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35DE4EC9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Action Plan developed based on results of COS survey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C81383B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LD.03.01.01</w:t>
            </w:r>
          </w:p>
          <w:p w14:paraId="745706A6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9A6F8A1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Action Plan</w:t>
            </w:r>
          </w:p>
          <w:p w14:paraId="259D08BD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GB Minutes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46502BF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22702D3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Actively Managed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2DA41D4A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0C04620D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5BD80BF9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65C476F9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Workplace Violence prevention program is in place and has designated leader with multidisciplinary team members and activities and Incidents reported to the GB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D152093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LD.03.01.01</w:t>
            </w:r>
          </w:p>
          <w:p w14:paraId="6E8F7361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EP9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04A3120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Workplace Violence Reports/data/analysis</w:t>
            </w:r>
          </w:p>
          <w:p w14:paraId="094B46DC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7EA1C2C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B478AF1" w14:textId="03F943D0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Upon</w:t>
            </w:r>
          </w:p>
          <w:p w14:paraId="62AA19EA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Discovery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32B10219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4BAA35A0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47C38047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0A5028ED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and leaders establish PI priorities/reprioritize, determine activities, data collection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03EBAEE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LD.03.07.01</w:t>
            </w:r>
          </w:p>
          <w:p w14:paraId="41960418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327D912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QAPI Plan</w:t>
            </w:r>
          </w:p>
          <w:p w14:paraId="1ABF64E7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B8EB1D5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C490FE5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Annually and when revised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49F3A406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22E8604F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6D942772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321D0BDF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approval of operating budget and long-term capital expenditure plan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F5D28F4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LD.04.03.09 </w:t>
            </w:r>
          </w:p>
          <w:p w14:paraId="53F8E24B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E0E464B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Budget</w:t>
            </w:r>
          </w:p>
          <w:p w14:paraId="54AB6610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Capital Expenditure Plan</w:t>
            </w:r>
          </w:p>
          <w:p w14:paraId="4E776434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54C0A69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1385115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Annually and when revised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488B84E5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2B761F1B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09C88311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67BA3C0B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Deemed</w:t>
            </w:r>
          </w:p>
          <w:p w14:paraId="6E9E671B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monitors contracted services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DE67357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LD.04.03.09</w:t>
            </w:r>
          </w:p>
          <w:p w14:paraId="1CE3A640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46DB054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Contracted Services performance evaluations</w:t>
            </w:r>
          </w:p>
          <w:p w14:paraId="5F126081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F0D1478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3D7371B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When contracts initiated and based on evaluation schedule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4269D5C8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713B44BA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7C4FC1CB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6C58E170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Deemed</w:t>
            </w:r>
          </w:p>
          <w:p w14:paraId="28CD83B8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GB provides oversight credentialing/privileging of telemedicine for distant site and/or originating site providers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F42F166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LD.04.03.09</w:t>
            </w:r>
          </w:p>
          <w:p w14:paraId="7633C1CC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EP23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A9EB71B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Credentialing/privileging documentation</w:t>
            </w:r>
          </w:p>
          <w:p w14:paraId="75E3545B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Med Staff Minutes</w:t>
            </w:r>
          </w:p>
          <w:p w14:paraId="2D282730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874274A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B142D55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According to credentialing/privileging timeline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701BDBA2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77C5DA2C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2A4DA089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1ACA73AC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GB involved/evaluate the patient flow goals/data/process improvement/effectiveness.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3C448C0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LD.04.03.11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C27E196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GB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10630A7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5854592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Suggest Quarterly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64CAAFC7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4EC658E8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50F0CD04" w14:textId="77777777" w:rsidTr="00404997">
        <w:trPr>
          <w:trHeight w:val="288"/>
        </w:trPr>
        <w:tc>
          <w:tcPr>
            <w:tcW w:w="144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1482F4" w14:textId="77777777" w:rsidR="00017E80" w:rsidRPr="00404997" w:rsidRDefault="00017E80" w:rsidP="002D4041">
            <w:pPr>
              <w:snapToGrid w:val="0"/>
              <w:rPr>
                <w:rFonts w:ascii="Open Sans" w:hAnsi="Open Sans" w:cs="Open Sans"/>
                <w:b/>
                <w:bCs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b/>
                <w:bCs/>
                <w:sz w:val="16"/>
                <w:szCs w:val="15"/>
              </w:rPr>
              <w:t>MM</w:t>
            </w:r>
          </w:p>
        </w:tc>
      </w:tr>
      <w:tr w:rsidR="00017E80" w:rsidRPr="00404997" w14:paraId="2D4FC9EF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40F5EE64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appoints leader(s) of Antibiotic Stewardship Program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5C7474C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MM.09.01.01</w:t>
            </w:r>
          </w:p>
          <w:p w14:paraId="390707B3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EP11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DBF36BE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BA3F344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BB81BD2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At time of appointment or when changes occur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51100FE5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703E9E67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23F502A5" w14:textId="77777777" w:rsidTr="00404997">
        <w:trPr>
          <w:trHeight w:val="288"/>
        </w:trPr>
        <w:tc>
          <w:tcPr>
            <w:tcW w:w="144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029AAE" w14:textId="77777777" w:rsidR="00017E80" w:rsidRPr="00404997" w:rsidRDefault="00017E80" w:rsidP="002D4041">
            <w:pPr>
              <w:snapToGrid w:val="0"/>
              <w:rPr>
                <w:rFonts w:ascii="Open Sans" w:hAnsi="Open Sans" w:cs="Open Sans"/>
                <w:b/>
                <w:bCs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b/>
                <w:bCs/>
                <w:sz w:val="16"/>
                <w:szCs w:val="15"/>
              </w:rPr>
              <w:t>MS</w:t>
            </w:r>
          </w:p>
        </w:tc>
      </w:tr>
      <w:tr w:rsidR="00017E80" w:rsidRPr="00404997" w14:paraId="096B1B75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097329F8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review and adoption of bylaws of the medical staff.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21DC126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MS.01.01.01</w:t>
            </w:r>
          </w:p>
          <w:p w14:paraId="6A878F2A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EP2 &amp; 11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D8C3F95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Medical Staff Bylaws</w:t>
            </w:r>
          </w:p>
          <w:p w14:paraId="3870249A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138E9F5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F7436D1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At time of adoption or when amended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6867CF75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718EAC0B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0A213CAE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6D091BE9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approves credentialing process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180B3A2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MS.06.01.03</w:t>
            </w:r>
          </w:p>
          <w:p w14:paraId="1177F63E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22E5854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Credentialing Process</w:t>
            </w:r>
          </w:p>
          <w:p w14:paraId="06FF6403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EAC843C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B59ADAB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At time of adoption or when amended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0A68319F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5A445296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38CEDA37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3821A02D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GB (or a delegated committee) grants/renews/denies privileges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D0AA454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MS.06.01.07</w:t>
            </w:r>
          </w:p>
          <w:p w14:paraId="1C4F1D62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EP8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226FD9D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Credentialing/privileging documentation</w:t>
            </w:r>
          </w:p>
          <w:p w14:paraId="4CDC2EAD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(or delegated committee)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5F776FE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19CC76F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According to credentialing/privileging timeline and policy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269BF35F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47D45BB4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38EB5FCD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729630F1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grants appointment/membership to the medical staff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6E079E7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MS.07.01.01</w:t>
            </w:r>
          </w:p>
          <w:p w14:paraId="6CB13934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5EC791F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Credentialing/privileging documentation</w:t>
            </w:r>
          </w:p>
          <w:p w14:paraId="3BEF9691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Med Staff Minutes</w:t>
            </w:r>
          </w:p>
          <w:p w14:paraId="71701FA0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57A2CFD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B1CED74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According to credentialing/privileging timeline and policy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4FCE6B9B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3D030BE0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43CABC8B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38C703A1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approves the process for addressing clinical practice concerns (OPPE)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5E30E41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MS.09.01.01</w:t>
            </w:r>
          </w:p>
          <w:p w14:paraId="32A6BA7E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414D364F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OPPE Documentation</w:t>
            </w:r>
          </w:p>
          <w:p w14:paraId="4A2959ED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2F6BC226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5403F89B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At time of adoption or when amended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3765331E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4066D373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438B5138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53AFEB33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GB participates in fair hearings/appeals process together with the medical staff in cases of adverse decisions regarding quality of care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1EDEE10A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MS.10.01.01</w:t>
            </w:r>
          </w:p>
          <w:p w14:paraId="676C0A7B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EP5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6DB0652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Hearing/ Appeals documentation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B8E5860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6EE11385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As necessary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4BB6BB71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3C41CE12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  <w:tr w:rsidR="00017E80" w:rsidRPr="00404997" w14:paraId="6C48AF12" w14:textId="77777777" w:rsidTr="00404997">
        <w:trPr>
          <w:trHeight w:val="288"/>
        </w:trPr>
        <w:tc>
          <w:tcPr>
            <w:tcW w:w="144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B7B286" w14:textId="77777777" w:rsidR="00017E80" w:rsidRPr="00404997" w:rsidRDefault="00017E80" w:rsidP="002D4041">
            <w:pPr>
              <w:snapToGrid w:val="0"/>
              <w:rPr>
                <w:rFonts w:ascii="Open Sans" w:hAnsi="Open Sans" w:cs="Open Sans"/>
                <w:b/>
                <w:bCs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b/>
                <w:bCs/>
                <w:sz w:val="16"/>
                <w:szCs w:val="15"/>
              </w:rPr>
              <w:t>RI</w:t>
            </w:r>
          </w:p>
        </w:tc>
      </w:tr>
      <w:tr w:rsidR="00017E80" w:rsidRPr="00404997" w14:paraId="0B05179F" w14:textId="77777777" w:rsidTr="00827BA9">
        <w:trPr>
          <w:trHeight w:val="432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EAAAA" w:themeColor="background2" w:themeShade="BF"/>
            </w:tcBorders>
          </w:tcPr>
          <w:p w14:paraId="3B713110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GB is responsible for the compliant resolution process unless it is delegated.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0073FF78" w14:textId="5ABC1357" w:rsidR="00017E80" w:rsidRPr="00404997" w:rsidRDefault="0045075C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>
              <w:rPr>
                <w:rFonts w:ascii="Open Sans" w:hAnsi="Open Sans" w:cs="Open Sans"/>
                <w:sz w:val="16"/>
                <w:szCs w:val="15"/>
              </w:rPr>
              <w:t>RI</w:t>
            </w:r>
            <w:r w:rsidR="00017E80" w:rsidRPr="00404997">
              <w:rPr>
                <w:rFonts w:ascii="Open Sans" w:hAnsi="Open Sans" w:cs="Open Sans"/>
                <w:sz w:val="16"/>
                <w:szCs w:val="15"/>
              </w:rPr>
              <w:t>.01.0</w:t>
            </w:r>
            <w:r>
              <w:rPr>
                <w:rFonts w:ascii="Open Sans" w:hAnsi="Open Sans" w:cs="Open Sans"/>
                <w:sz w:val="16"/>
                <w:szCs w:val="15"/>
              </w:rPr>
              <w:t>7</w:t>
            </w:r>
            <w:r w:rsidR="00017E80" w:rsidRPr="00404997">
              <w:rPr>
                <w:rFonts w:ascii="Open Sans" w:hAnsi="Open Sans" w:cs="Open Sans"/>
                <w:sz w:val="16"/>
                <w:szCs w:val="15"/>
              </w:rPr>
              <w:t>.01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D1C4B19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Complaint Oversight documentation</w:t>
            </w:r>
          </w:p>
          <w:p w14:paraId="4179FA3D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t>GB Minutes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7F81DAC9" w14:textId="77777777" w:rsidR="00017E80" w:rsidRPr="00404997" w:rsidRDefault="00017E80" w:rsidP="002D4041">
            <w:pPr>
              <w:snapToGrid w:val="0"/>
              <w:spacing w:line="180" w:lineRule="exact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</w:tcPr>
          <w:p w14:paraId="33B34F0D" w14:textId="77777777" w:rsidR="00017E80" w:rsidRPr="00404997" w:rsidRDefault="00017E80" w:rsidP="00404997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  <w:right w:val="single" w:sz="4" w:space="0" w:color="AEAAAA" w:themeColor="background2" w:themeShade="BF"/>
            </w:tcBorders>
            <w:vAlign w:val="center"/>
          </w:tcPr>
          <w:p w14:paraId="00EC6D49" w14:textId="77777777" w:rsidR="00017E80" w:rsidRPr="00404997" w:rsidRDefault="00017E80" w:rsidP="002D4041">
            <w:pPr>
              <w:snapToGrid w:val="0"/>
              <w:spacing w:line="180" w:lineRule="exact"/>
              <w:jc w:val="center"/>
              <w:rPr>
                <w:rFonts w:ascii="Open Sans" w:hAnsi="Open Sans" w:cs="Open Sans"/>
                <w:sz w:val="16"/>
                <w:szCs w:val="15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0929288B" w14:textId="77777777" w:rsidR="00017E80" w:rsidRPr="00404997" w:rsidRDefault="00017E80" w:rsidP="002D4041">
            <w:pPr>
              <w:snapToGrid w:val="0"/>
              <w:jc w:val="center"/>
              <w:rPr>
                <w:rFonts w:ascii="Open Sans" w:hAnsi="Open Sans" w:cs="Open Sans"/>
                <w:sz w:val="16"/>
                <w:szCs w:val="15"/>
              </w:rPr>
            </w:pP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t xml:space="preserve">     </w:t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instrText xml:space="preserve"> FORMCHECKBOX </w:instrText>
            </w:r>
            <w:r w:rsidRPr="00404997">
              <w:rPr>
                <w:rFonts w:ascii="Open Sans" w:hAnsi="Open Sans" w:cs="Open Sans"/>
                <w:sz w:val="16"/>
                <w:szCs w:val="15"/>
              </w:rPr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separate"/>
            </w:r>
            <w:r w:rsidRPr="00404997">
              <w:rPr>
                <w:rFonts w:ascii="Open Sans" w:hAnsi="Open Sans" w:cs="Open Sans"/>
                <w:sz w:val="16"/>
                <w:szCs w:val="15"/>
              </w:rPr>
              <w:fldChar w:fldCharType="end"/>
            </w:r>
          </w:p>
        </w:tc>
      </w:tr>
    </w:tbl>
    <w:p w14:paraId="21FFFC47" w14:textId="2F2EC330" w:rsidR="00F963E6" w:rsidRDefault="00F963E6"/>
    <w:p w14:paraId="217566D6" w14:textId="75D81CB4" w:rsidR="00F963E6" w:rsidRDefault="00F963E6"/>
    <w:p w14:paraId="2F3F2CE8" w14:textId="77777777" w:rsidR="00F963E6" w:rsidRDefault="00F963E6"/>
    <w:p w14:paraId="1D0FA720" w14:textId="77777777" w:rsidR="00F963E6" w:rsidRDefault="00F963E6"/>
    <w:p w14:paraId="04A3D90C" w14:textId="77777777" w:rsidR="00F963E6" w:rsidRDefault="00F963E6"/>
    <w:p w14:paraId="355080C5" w14:textId="3E727847" w:rsidR="00D16271" w:rsidRDefault="00D16271"/>
    <w:sectPr w:rsidR="00D16271" w:rsidSect="00404997">
      <w:headerReference w:type="default" r:id="rId9"/>
      <w:footerReference w:type="default" r:id="rId10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A67D" w14:textId="77777777" w:rsidR="00FD4CEE" w:rsidRDefault="00FD4CEE" w:rsidP="00017E80">
      <w:r>
        <w:separator/>
      </w:r>
    </w:p>
  </w:endnote>
  <w:endnote w:type="continuationSeparator" w:id="0">
    <w:p w14:paraId="6B26636E" w14:textId="77777777" w:rsidR="00FD4CEE" w:rsidRDefault="00FD4CEE" w:rsidP="0001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ontserrat" w:hAnsi="Montserrat" w:cs="Open Sans Light"/>
        <w:i/>
        <w:iCs/>
        <w:sz w:val="13"/>
        <w:szCs w:val="13"/>
      </w:rPr>
      <w:id w:val="-907988231"/>
      <w:docPartObj>
        <w:docPartGallery w:val="Page Numbers (Bottom of Page)"/>
        <w:docPartUnique/>
      </w:docPartObj>
    </w:sdtPr>
    <w:sdtContent>
      <w:p w14:paraId="1AAD7EA2" w14:textId="77777777" w:rsidR="00404997" w:rsidRPr="008B4834" w:rsidRDefault="00404997" w:rsidP="00404997">
        <w:pPr>
          <w:pStyle w:val="Footer"/>
          <w:framePr w:wrap="none" w:vAnchor="text" w:hAnchor="margin" w:xAlign="right" w:y="1"/>
          <w:rPr>
            <w:rStyle w:val="PageNumber"/>
            <w:rFonts w:ascii="Montserrat" w:hAnsi="Montserrat" w:cs="Open Sans Light"/>
            <w:i/>
            <w:iCs/>
            <w:sz w:val="13"/>
            <w:szCs w:val="13"/>
          </w:rPr>
        </w:pPr>
        <w:r w:rsidRPr="008B4834">
          <w:rPr>
            <w:rStyle w:val="PageNumber"/>
            <w:rFonts w:ascii="Montserrat" w:hAnsi="Montserrat" w:cs="Open Sans Light"/>
            <w:i/>
            <w:iCs/>
            <w:sz w:val="13"/>
            <w:szCs w:val="13"/>
          </w:rPr>
          <w:t xml:space="preserve">Page </w:t>
        </w:r>
        <w:r w:rsidRPr="008B4834">
          <w:rPr>
            <w:rStyle w:val="PageNumber"/>
            <w:rFonts w:ascii="Montserrat" w:hAnsi="Montserrat" w:cs="Open Sans Light"/>
            <w:i/>
            <w:iCs/>
            <w:sz w:val="13"/>
            <w:szCs w:val="13"/>
          </w:rPr>
          <w:fldChar w:fldCharType="begin"/>
        </w:r>
        <w:r w:rsidRPr="008B4834">
          <w:rPr>
            <w:rStyle w:val="PageNumber"/>
            <w:rFonts w:ascii="Montserrat" w:hAnsi="Montserrat" w:cs="Open Sans Light"/>
            <w:i/>
            <w:iCs/>
            <w:sz w:val="13"/>
            <w:szCs w:val="13"/>
          </w:rPr>
          <w:instrText xml:space="preserve"> PAGE </w:instrText>
        </w:r>
        <w:r w:rsidRPr="008B4834">
          <w:rPr>
            <w:rStyle w:val="PageNumber"/>
            <w:rFonts w:ascii="Montserrat" w:hAnsi="Montserrat" w:cs="Open Sans Light"/>
            <w:i/>
            <w:iCs/>
            <w:sz w:val="13"/>
            <w:szCs w:val="13"/>
          </w:rPr>
          <w:fldChar w:fldCharType="separate"/>
        </w:r>
        <w:r>
          <w:rPr>
            <w:rStyle w:val="PageNumber"/>
            <w:rFonts w:ascii="Montserrat" w:hAnsi="Montserrat" w:cs="Open Sans Light"/>
            <w:i/>
            <w:iCs/>
            <w:sz w:val="13"/>
            <w:szCs w:val="13"/>
          </w:rPr>
          <w:t>1</w:t>
        </w:r>
        <w:r w:rsidRPr="008B4834">
          <w:rPr>
            <w:rStyle w:val="PageNumber"/>
            <w:rFonts w:ascii="Montserrat" w:hAnsi="Montserrat" w:cs="Open Sans Light"/>
            <w:i/>
            <w:iCs/>
            <w:sz w:val="13"/>
            <w:szCs w:val="13"/>
          </w:rPr>
          <w:fldChar w:fldCharType="end"/>
        </w:r>
      </w:p>
    </w:sdtContent>
  </w:sdt>
  <w:p w14:paraId="46DF58C4" w14:textId="415C8AAE" w:rsidR="00404997" w:rsidRPr="00404997" w:rsidRDefault="00404997" w:rsidP="00404997">
    <w:pPr>
      <w:pStyle w:val="Footer"/>
      <w:tabs>
        <w:tab w:val="clear" w:pos="4680"/>
        <w:tab w:val="clear" w:pos="9360"/>
        <w:tab w:val="center" w:pos="7200"/>
        <w:tab w:val="right" w:pos="10800"/>
      </w:tabs>
      <w:ind w:right="360"/>
      <w:rPr>
        <w:rFonts w:ascii="Montserrat" w:hAnsi="Montserrat" w:cs="Open Sans Light"/>
        <w:i/>
        <w:iCs/>
        <w:sz w:val="13"/>
        <w:szCs w:val="13"/>
      </w:rPr>
    </w:pPr>
    <w:r w:rsidRPr="008B4834">
      <w:rPr>
        <w:rFonts w:ascii="Montserrat" w:hAnsi="Montserrat" w:cs="Open Sans Light"/>
        <w:i/>
        <w:iCs/>
        <w:sz w:val="13"/>
        <w:szCs w:val="13"/>
      </w:rPr>
      <w:t>An HBS Company</w:t>
    </w:r>
    <w:r w:rsidRPr="008B4834">
      <w:rPr>
        <w:rFonts w:ascii="Montserrat" w:hAnsi="Montserrat" w:cs="Open Sans Light"/>
        <w:i/>
        <w:iCs/>
        <w:sz w:val="13"/>
        <w:szCs w:val="13"/>
      </w:rPr>
      <w:tab/>
      <w:t>Patton Healthcare Consulting and Barrins &amp; Associates</w:t>
    </w:r>
    <w:r w:rsidRPr="008B4834">
      <w:rPr>
        <w:rFonts w:ascii="Montserrat" w:hAnsi="Montserrat" w:cs="Open Sans Light"/>
        <w:i/>
        <w:iCs/>
        <w:sz w:val="13"/>
        <w:szCs w:val="1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38711" w14:textId="77777777" w:rsidR="00FD4CEE" w:rsidRDefault="00FD4CEE" w:rsidP="00017E80">
      <w:r>
        <w:separator/>
      </w:r>
    </w:p>
  </w:footnote>
  <w:footnote w:type="continuationSeparator" w:id="0">
    <w:p w14:paraId="24807D3E" w14:textId="77777777" w:rsidR="00FD4CEE" w:rsidRDefault="00FD4CEE" w:rsidP="00017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40CD" w14:textId="3F2CAAAA" w:rsidR="00017E80" w:rsidRPr="00404997" w:rsidRDefault="00404997">
    <w:pPr>
      <w:pStyle w:val="Header"/>
      <w:rPr>
        <w:rFonts w:ascii="Montserrat" w:hAnsi="Montserrat" w:cs="Arial"/>
        <w:b/>
        <w:bCs/>
      </w:rPr>
    </w:pPr>
    <w:r w:rsidRPr="00404997">
      <w:rPr>
        <w:rFonts w:ascii="Montserrat" w:hAnsi="Montserrat" w:cs="Arial"/>
        <w:b/>
        <w:bCs/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2059FEB8" wp14:editId="768786E3">
          <wp:simplePos x="0" y="0"/>
          <wp:positionH relativeFrom="column">
            <wp:posOffset>1455420</wp:posOffset>
          </wp:positionH>
          <wp:positionV relativeFrom="paragraph">
            <wp:posOffset>-19050</wp:posOffset>
          </wp:positionV>
          <wp:extent cx="1451610" cy="499110"/>
          <wp:effectExtent l="0" t="0" r="0" b="0"/>
          <wp:wrapNone/>
          <wp:docPr id="212522369" name="Picture 1" descr="A picture containing text, fon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22369" name="Picture 1" descr="A picture containing text, font, graphics, graphic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61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997">
      <w:rPr>
        <w:rFonts w:ascii="Montserrat" w:hAnsi="Montserrat" w:cs="Arial"/>
        <w:b/>
        <w:bCs/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F1B78AA" wp14:editId="1778209B">
          <wp:simplePos x="0" y="0"/>
          <wp:positionH relativeFrom="column">
            <wp:posOffset>0</wp:posOffset>
          </wp:positionH>
          <wp:positionV relativeFrom="paragraph">
            <wp:posOffset>-51858</wp:posOffset>
          </wp:positionV>
          <wp:extent cx="1327785" cy="529590"/>
          <wp:effectExtent l="0" t="0" r="5715" b="3810"/>
          <wp:wrapNone/>
          <wp:docPr id="617875022" name="Picture 1" descr="A picture containing text, graphics, graphic design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75022" name="Picture 1" descr="A picture containing text, graphics, graphic design, fon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95A07" w14:textId="0F114512" w:rsidR="00017E80" w:rsidRPr="00404997" w:rsidRDefault="00017E80">
    <w:pPr>
      <w:pStyle w:val="Header"/>
      <w:rPr>
        <w:rFonts w:ascii="Montserrat" w:hAnsi="Montserrat" w:cs="Arial"/>
        <w:b/>
        <w:bCs/>
      </w:rPr>
    </w:pPr>
  </w:p>
  <w:p w14:paraId="68D4A523" w14:textId="4E1713DD" w:rsidR="00017E80" w:rsidRPr="00404997" w:rsidRDefault="00017E80" w:rsidP="00017E80">
    <w:pPr>
      <w:pStyle w:val="Header"/>
      <w:jc w:val="right"/>
      <w:rPr>
        <w:rFonts w:ascii="Montserrat" w:hAnsi="Montserrat" w:cs="Arial"/>
        <w:b/>
        <w:bCs/>
      </w:rPr>
    </w:pPr>
    <w:r w:rsidRPr="00404997">
      <w:rPr>
        <w:rFonts w:ascii="Montserrat" w:hAnsi="Montserrat" w:cs="Arial"/>
        <w:b/>
        <w:bCs/>
      </w:rPr>
      <w:t xml:space="preserve">GOVERNING </w:t>
    </w:r>
    <w:r w:rsidR="00592344" w:rsidRPr="00404997">
      <w:rPr>
        <w:rFonts w:ascii="Montserrat" w:hAnsi="Montserrat" w:cs="Arial"/>
        <w:b/>
        <w:bCs/>
      </w:rPr>
      <w:t>BOARD ASSESSMENT</w:t>
    </w:r>
  </w:p>
  <w:p w14:paraId="52AE4C53" w14:textId="77777777" w:rsidR="00592344" w:rsidRPr="00404997" w:rsidRDefault="00592344" w:rsidP="00017E80">
    <w:pPr>
      <w:pStyle w:val="Header"/>
      <w:jc w:val="right"/>
      <w:rPr>
        <w:rFonts w:ascii="Montserrat" w:hAnsi="Montserrat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80"/>
    <w:rsid w:val="00017E80"/>
    <w:rsid w:val="00367ADB"/>
    <w:rsid w:val="00404997"/>
    <w:rsid w:val="00411D55"/>
    <w:rsid w:val="0045075C"/>
    <w:rsid w:val="00592344"/>
    <w:rsid w:val="007779C8"/>
    <w:rsid w:val="00787911"/>
    <w:rsid w:val="00811848"/>
    <w:rsid w:val="00827BA9"/>
    <w:rsid w:val="00883E52"/>
    <w:rsid w:val="00971F8F"/>
    <w:rsid w:val="00A560CE"/>
    <w:rsid w:val="00A653A9"/>
    <w:rsid w:val="00A74112"/>
    <w:rsid w:val="00D16271"/>
    <w:rsid w:val="00F963E6"/>
    <w:rsid w:val="00FD4CEE"/>
    <w:rsid w:val="298BBF3E"/>
    <w:rsid w:val="2D8C9EA5"/>
    <w:rsid w:val="43039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C441F"/>
  <w15:chartTrackingRefBased/>
  <w15:docId w15:val="{F707E013-0536-964B-933E-272CE48D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E80"/>
    <w:rPr>
      <w:rFonts w:ascii="Avenir Next Condensed" w:hAnsi="Avenir Next Condensed" w:cs="Times New Roman (Body CS)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E80"/>
    <w:rPr>
      <w:rFonts w:ascii="Avenir Next Condensed" w:hAnsi="Avenir Next Condensed" w:cs="Times New Roman (Body CS)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7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E80"/>
    <w:rPr>
      <w:rFonts w:ascii="Avenir Next Condensed" w:hAnsi="Avenir Next Condensed" w:cs="Times New Roman (Body CS)"/>
      <w:kern w:val="0"/>
      <w:szCs w:val="24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04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C2E17-3435-4493-AFD8-EBEEA2C51061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customXml/itemProps2.xml><?xml version="1.0" encoding="utf-8"?>
<ds:datastoreItem xmlns:ds="http://schemas.openxmlformats.org/officeDocument/2006/customXml" ds:itemID="{39DA8C04-D3C2-487C-8160-E91BB3B5C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F9BE31-85C8-4EEA-9493-56E4D20AA1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Donaldson</dc:creator>
  <cp:keywords/>
  <dc:description/>
  <cp:lastModifiedBy>Julia Finken</cp:lastModifiedBy>
  <cp:revision>4</cp:revision>
  <dcterms:created xsi:type="dcterms:W3CDTF">2025-02-14T17:53:00Z</dcterms:created>
  <dcterms:modified xsi:type="dcterms:W3CDTF">2025-02-14T17:58:00Z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