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5A2EC" w14:textId="39E6A56F" w:rsidR="00D05922" w:rsidRPr="00D55618" w:rsidRDefault="003F21DB" w:rsidP="00785411">
      <w:pPr>
        <w:spacing w:after="0" w:line="360" w:lineRule="auto"/>
        <w:jc w:val="center"/>
        <w:rPr>
          <w:b/>
          <w:noProof/>
          <w:sz w:val="32"/>
          <w:szCs w:val="20"/>
        </w:rPr>
      </w:pPr>
      <w:r w:rsidRPr="003F21DB">
        <w:rPr>
          <w:b/>
          <w:noProof/>
          <w:sz w:val="32"/>
          <w:szCs w:val="20"/>
        </w:rPr>
        <w:t>HOSPITAL</w:t>
      </w:r>
      <w:r w:rsidR="00785411">
        <w:rPr>
          <w:b/>
          <w:noProof/>
          <w:sz w:val="32"/>
          <w:szCs w:val="20"/>
        </w:rPr>
        <w:t xml:space="preserve"> SURVEY CHECKLIST</w:t>
      </w:r>
    </w:p>
    <w:p w14:paraId="47580CDA" w14:textId="60655FF9" w:rsidR="00217B02" w:rsidRPr="00785411" w:rsidRDefault="00305D92" w:rsidP="00785411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30" w:color="808080" w:themeColor="background1" w:themeShade="80"/>
        </w:pBdr>
        <w:spacing w:after="120" w:line="240" w:lineRule="auto"/>
        <w:jc w:val="center"/>
        <w:rPr>
          <w:i/>
          <w:sz w:val="20"/>
          <w:szCs w:val="20"/>
        </w:rPr>
      </w:pPr>
      <w:r w:rsidRPr="00785411">
        <w:rPr>
          <w:i/>
          <w:sz w:val="20"/>
          <w:szCs w:val="20"/>
        </w:rPr>
        <w:t xml:space="preserve">This checklist </w:t>
      </w:r>
      <w:r w:rsidR="003F21DB" w:rsidRPr="00785411">
        <w:rPr>
          <w:i/>
          <w:sz w:val="20"/>
          <w:szCs w:val="20"/>
        </w:rPr>
        <w:t>organizes reminders to prepare your department for survey</w:t>
      </w:r>
      <w:r w:rsidR="00C03F3E" w:rsidRPr="00785411">
        <w:rPr>
          <w:i/>
          <w:sz w:val="20"/>
          <w:szCs w:val="20"/>
        </w:rPr>
        <w:t>.</w:t>
      </w:r>
      <w:r w:rsidR="00785411" w:rsidRPr="00785411">
        <w:rPr>
          <w:i/>
          <w:sz w:val="20"/>
          <w:szCs w:val="20"/>
        </w:rPr>
        <w:t xml:space="preserve"> </w:t>
      </w:r>
    </w:p>
    <w:p w14:paraId="17F1EE39" w14:textId="77777777" w:rsidR="00BC2D9F" w:rsidRDefault="00BC2D9F" w:rsidP="00BC2D9F">
      <w:pPr>
        <w:tabs>
          <w:tab w:val="left" w:pos="360"/>
        </w:tabs>
        <w:spacing w:after="0" w:line="240" w:lineRule="auto"/>
        <w:rPr>
          <w:b/>
          <w:bCs/>
          <w:szCs w:val="20"/>
        </w:rPr>
      </w:pPr>
    </w:p>
    <w:p w14:paraId="374CD12E" w14:textId="77777777" w:rsidR="005E5B95" w:rsidRPr="00D55618" w:rsidRDefault="005E5B95" w:rsidP="00BC2D9F">
      <w:pPr>
        <w:tabs>
          <w:tab w:val="left" w:pos="360"/>
        </w:tabs>
        <w:spacing w:after="0" w:line="240" w:lineRule="auto"/>
        <w:rPr>
          <w:b/>
          <w:bCs/>
          <w:szCs w:val="20"/>
        </w:rPr>
        <w:sectPr w:rsidR="005E5B95" w:rsidRPr="00D55618" w:rsidSect="00785411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01AEB3" w14:textId="77777777" w:rsidR="00D671F7" w:rsidRPr="00D55618" w:rsidRDefault="003F21DB" w:rsidP="00D671F7">
      <w:pPr>
        <w:tabs>
          <w:tab w:val="left" w:pos="360"/>
        </w:tabs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highlight w:val="yellow"/>
        </w:rPr>
        <w:t>Communicate to Staff</w:t>
      </w:r>
    </w:p>
    <w:p w14:paraId="7097CC76" w14:textId="77777777" w:rsidR="00D671F7" w:rsidRPr="00D55618" w:rsidRDefault="00D671F7" w:rsidP="00D671F7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bCs/>
          <w:sz w:val="20"/>
          <w:szCs w:val="20"/>
        </w:rPr>
      </w:pPr>
      <w:r w:rsidRPr="00D55618">
        <w:rPr>
          <w:rFonts w:cs="Arial"/>
          <w:b/>
          <w:bCs/>
          <w:sz w:val="20"/>
          <w:szCs w:val="20"/>
        </w:rPr>
        <w:sym w:font="Webdings" w:char="F061"/>
      </w:r>
      <w:r w:rsidRPr="00D55618">
        <w:rPr>
          <w:rFonts w:cs="Arial"/>
          <w:b/>
          <w:bCs/>
          <w:sz w:val="20"/>
          <w:szCs w:val="20"/>
        </w:rPr>
        <w:tab/>
        <w:t>N/A</w:t>
      </w:r>
    </w:p>
    <w:p w14:paraId="2CF7E5F2" w14:textId="69579181" w:rsidR="003F21DB" w:rsidRPr="00785411" w:rsidRDefault="00D671F7" w:rsidP="00553F3D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18"/>
          <w:szCs w:val="18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="00553F3D">
        <w:rPr>
          <w:rFonts w:cs="Arial"/>
          <w:sz w:val="18"/>
          <w:szCs w:val="18"/>
        </w:rPr>
        <w:t>Inform</w:t>
      </w:r>
      <w:r w:rsidR="003F21DB" w:rsidRPr="00785411">
        <w:rPr>
          <w:rFonts w:cs="Arial"/>
          <w:sz w:val="18"/>
          <w:szCs w:val="18"/>
        </w:rPr>
        <w:t xml:space="preserve"> caregiv</w:t>
      </w:r>
      <w:r w:rsidR="00553F3D">
        <w:rPr>
          <w:rFonts w:cs="Arial"/>
          <w:sz w:val="18"/>
          <w:szCs w:val="18"/>
        </w:rPr>
        <w:t>ers that</w:t>
      </w:r>
      <w:r w:rsidR="00785411">
        <w:rPr>
          <w:rFonts w:cs="Arial"/>
          <w:sz w:val="18"/>
          <w:szCs w:val="18"/>
        </w:rPr>
        <w:t xml:space="preserve"> </w:t>
      </w:r>
      <w:r w:rsidR="00553F3D">
        <w:rPr>
          <w:rFonts w:cs="Arial"/>
          <w:sz w:val="18"/>
          <w:szCs w:val="18"/>
        </w:rPr>
        <w:t>s</w:t>
      </w:r>
      <w:r w:rsidR="003F21DB" w:rsidRPr="00785411">
        <w:rPr>
          <w:rFonts w:cs="Arial"/>
          <w:sz w:val="18"/>
          <w:szCs w:val="18"/>
        </w:rPr>
        <w:t>urveyors are in house</w:t>
      </w:r>
    </w:p>
    <w:p w14:paraId="3D3D4D2E" w14:textId="77777777" w:rsidR="00D671F7" w:rsidRPr="00A07D8A" w:rsidRDefault="00C70058" w:rsidP="00A07D8A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="00785411">
        <w:rPr>
          <w:rFonts w:cs="Arial"/>
          <w:sz w:val="18"/>
          <w:szCs w:val="18"/>
        </w:rPr>
        <w:t xml:space="preserve">    </w:t>
      </w:r>
      <w:r w:rsidR="003F21DB" w:rsidRPr="00785411">
        <w:rPr>
          <w:rFonts w:cs="Arial"/>
          <w:sz w:val="18"/>
          <w:szCs w:val="18"/>
        </w:rPr>
        <w:t xml:space="preserve">Confirm caregivers are wearing their ID </w:t>
      </w:r>
      <w:r w:rsidR="00A07D8A">
        <w:rPr>
          <w:rFonts w:cs="Arial"/>
          <w:sz w:val="18"/>
          <w:szCs w:val="18"/>
        </w:rPr>
        <w:t>badge</w:t>
      </w:r>
    </w:p>
    <w:p w14:paraId="73C6B680" w14:textId="77777777" w:rsidR="00D671F7" w:rsidRPr="00785411" w:rsidRDefault="00C70058" w:rsidP="00D671F7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</w:r>
      <w:r w:rsidR="003E137B" w:rsidRPr="00785411">
        <w:rPr>
          <w:rFonts w:eastAsia="Times New Roman"/>
          <w:sz w:val="18"/>
          <w:szCs w:val="18"/>
        </w:rPr>
        <w:t>Caregivers to update patient white boards</w:t>
      </w:r>
    </w:p>
    <w:p w14:paraId="29542FB5" w14:textId="77777777" w:rsidR="00D671F7" w:rsidRPr="00D55618" w:rsidRDefault="00D671F7" w:rsidP="00D671F7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20"/>
          <w:szCs w:val="20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</w:r>
      <w:r w:rsidR="003E137B" w:rsidRPr="00785411">
        <w:rPr>
          <w:rFonts w:cs="Arial"/>
          <w:sz w:val="18"/>
          <w:szCs w:val="18"/>
        </w:rPr>
        <w:t>Hand Hygiene</w:t>
      </w:r>
    </w:p>
    <w:p w14:paraId="1DB6F91D" w14:textId="77777777" w:rsidR="003E137B" w:rsidRDefault="003E137B" w:rsidP="003E137B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sz w:val="20"/>
          <w:szCs w:val="20"/>
        </w:rPr>
      </w:pPr>
      <w:r w:rsidRPr="00B34BCE">
        <w:rPr>
          <w:rFonts w:cs="Arial"/>
          <w:b/>
          <w:sz w:val="20"/>
          <w:szCs w:val="20"/>
          <w:highlight w:val="yellow"/>
        </w:rPr>
        <w:t>Refrigerators</w:t>
      </w:r>
    </w:p>
    <w:p w14:paraId="0F7F9685" w14:textId="77777777" w:rsidR="003E137B" w:rsidRPr="00D55618" w:rsidRDefault="003E137B" w:rsidP="003E137B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bCs/>
          <w:sz w:val="20"/>
          <w:szCs w:val="20"/>
        </w:rPr>
      </w:pPr>
      <w:r w:rsidRPr="00D55618">
        <w:rPr>
          <w:rFonts w:cs="Arial"/>
          <w:b/>
          <w:bCs/>
          <w:sz w:val="20"/>
          <w:szCs w:val="20"/>
        </w:rPr>
        <w:sym w:font="Webdings" w:char="F061"/>
      </w:r>
      <w:r w:rsidRPr="00D55618">
        <w:rPr>
          <w:rFonts w:cs="Arial"/>
          <w:b/>
          <w:bCs/>
          <w:sz w:val="20"/>
          <w:szCs w:val="20"/>
        </w:rPr>
        <w:tab/>
        <w:t>N/A</w:t>
      </w:r>
    </w:p>
    <w:p w14:paraId="2CBE1CA6" w14:textId="77777777" w:rsidR="003E137B" w:rsidRPr="00785411" w:rsidRDefault="003E137B" w:rsidP="003E137B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18"/>
          <w:szCs w:val="18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Pr="00785411">
        <w:rPr>
          <w:rFonts w:cs="Arial"/>
          <w:sz w:val="18"/>
          <w:szCs w:val="18"/>
        </w:rPr>
        <w:t>Patient food is labeled and dated</w:t>
      </w:r>
      <w:r w:rsidR="00A07D8A">
        <w:rPr>
          <w:rFonts w:cs="Arial"/>
          <w:sz w:val="18"/>
          <w:szCs w:val="18"/>
        </w:rPr>
        <w:t xml:space="preserve"> (</w:t>
      </w:r>
      <w:r w:rsidR="00A07D8A" w:rsidRPr="00A07D8A">
        <w:rPr>
          <w:rFonts w:cs="Arial"/>
          <w:b/>
          <w:color w:val="FF66CC"/>
          <w:sz w:val="18"/>
          <w:szCs w:val="18"/>
        </w:rPr>
        <w:t>Pink label</w:t>
      </w:r>
      <w:r w:rsidR="00A07D8A">
        <w:rPr>
          <w:rFonts w:cs="Arial"/>
          <w:sz w:val="18"/>
          <w:szCs w:val="18"/>
        </w:rPr>
        <w:t>)</w:t>
      </w:r>
    </w:p>
    <w:p w14:paraId="145DC5DA" w14:textId="77777777" w:rsidR="003E137B" w:rsidRPr="00785411" w:rsidRDefault="003E137B" w:rsidP="003E137B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</w:r>
      <w:r w:rsidRPr="00785411">
        <w:rPr>
          <w:rFonts w:eastAsia="Times New Roman"/>
          <w:sz w:val="18"/>
          <w:szCs w:val="18"/>
        </w:rPr>
        <w:t>Stocked food items are not expired</w:t>
      </w:r>
    </w:p>
    <w:p w14:paraId="6C7C02DA" w14:textId="77777777" w:rsidR="003E137B" w:rsidRPr="00785411" w:rsidRDefault="003E137B" w:rsidP="003E137B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  <w:t>Popsicles are in their box and if sep</w:t>
      </w:r>
      <w:r w:rsidR="00E97B58" w:rsidRPr="00785411">
        <w:rPr>
          <w:rFonts w:cs="Arial"/>
          <w:sz w:val="18"/>
          <w:szCs w:val="18"/>
        </w:rPr>
        <w:t>arated packaging is not torn or</w:t>
      </w:r>
      <w:r w:rsidRPr="00785411">
        <w:rPr>
          <w:rFonts w:cs="Arial"/>
          <w:sz w:val="18"/>
          <w:szCs w:val="18"/>
        </w:rPr>
        <w:t xml:space="preserve"> open</w:t>
      </w:r>
    </w:p>
    <w:p w14:paraId="6C864A0C" w14:textId="77777777" w:rsidR="003E137B" w:rsidRPr="00785411" w:rsidRDefault="003E137B" w:rsidP="003E137B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  <w:t xml:space="preserve">Refrigerator and Freezer log documented daily </w:t>
      </w:r>
      <w:r w:rsidRPr="00785411">
        <w:rPr>
          <w:rFonts w:eastAsia="Times New Roman"/>
          <w:sz w:val="18"/>
          <w:szCs w:val="18"/>
        </w:rPr>
        <w:t xml:space="preserve"> </w:t>
      </w:r>
    </w:p>
    <w:p w14:paraId="76D39B14" w14:textId="77777777" w:rsidR="003E137B" w:rsidRPr="00785411" w:rsidRDefault="003E137B" w:rsidP="003E137B">
      <w:pPr>
        <w:tabs>
          <w:tab w:val="left" w:pos="360"/>
        </w:tabs>
        <w:spacing w:after="0" w:line="240" w:lineRule="auto"/>
        <w:rPr>
          <w:rFonts w:cs="Arial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  <w:t>Alarms are in the “ON” position</w:t>
      </w:r>
      <w:r w:rsidR="00A07D8A">
        <w:rPr>
          <w:rFonts w:cs="Arial"/>
          <w:sz w:val="18"/>
          <w:szCs w:val="18"/>
        </w:rPr>
        <w:t>, if applicable</w:t>
      </w:r>
    </w:p>
    <w:p w14:paraId="2EF13DAF" w14:textId="77777777" w:rsidR="000122D1" w:rsidRPr="00C03F3E" w:rsidRDefault="000122D1" w:rsidP="000122D1">
      <w:pPr>
        <w:tabs>
          <w:tab w:val="left" w:pos="360"/>
        </w:tabs>
        <w:spacing w:after="0" w:line="240" w:lineRule="auto"/>
        <w:rPr>
          <w:rFonts w:eastAsia="Times New Roman"/>
          <w:sz w:val="20"/>
          <w:szCs w:val="20"/>
          <w:u w:val="single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  <w:t>Refrigerator is clean</w:t>
      </w:r>
    </w:p>
    <w:p w14:paraId="77D8404E" w14:textId="77777777" w:rsidR="00B34BCE" w:rsidRPr="00D55618" w:rsidRDefault="00B34BCE" w:rsidP="00B34BCE">
      <w:pPr>
        <w:tabs>
          <w:tab w:val="left" w:pos="360"/>
        </w:tabs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highlight w:val="yellow"/>
        </w:rPr>
        <w:t>Medications</w:t>
      </w:r>
    </w:p>
    <w:p w14:paraId="3E27F975" w14:textId="77777777" w:rsidR="00B34BCE" w:rsidRPr="00D55618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bCs/>
          <w:sz w:val="20"/>
          <w:szCs w:val="20"/>
        </w:rPr>
      </w:pPr>
      <w:r w:rsidRPr="00D55618">
        <w:rPr>
          <w:rFonts w:cs="Arial"/>
          <w:b/>
          <w:bCs/>
          <w:sz w:val="20"/>
          <w:szCs w:val="20"/>
        </w:rPr>
        <w:sym w:font="Webdings" w:char="F061"/>
      </w:r>
      <w:r w:rsidRPr="00D55618">
        <w:rPr>
          <w:rFonts w:cs="Arial"/>
          <w:b/>
          <w:bCs/>
          <w:sz w:val="20"/>
          <w:szCs w:val="20"/>
        </w:rPr>
        <w:tab/>
        <w:t>N/A</w:t>
      </w:r>
    </w:p>
    <w:p w14:paraId="1E99C091" w14:textId="77777777" w:rsidR="00B34BCE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18"/>
          <w:szCs w:val="18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Pr="00785411">
        <w:rPr>
          <w:rFonts w:cs="Arial"/>
          <w:sz w:val="18"/>
          <w:szCs w:val="18"/>
        </w:rPr>
        <w:t>No vials or other meds left unattended on WOWs</w:t>
      </w:r>
    </w:p>
    <w:p w14:paraId="0B7D43F6" w14:textId="77777777" w:rsidR="00A07D8A" w:rsidRPr="00785411" w:rsidRDefault="00A07D8A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>
        <w:rPr>
          <w:rFonts w:cs="Arial"/>
          <w:sz w:val="18"/>
          <w:szCs w:val="18"/>
        </w:rPr>
        <w:t xml:space="preserve">     No needles/syringes left unattended</w:t>
      </w:r>
    </w:p>
    <w:p w14:paraId="5FA4DA34" w14:textId="77777777" w:rsidR="00B34BCE" w:rsidRPr="00785411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  <w:t>Pill splitters are</w:t>
      </w:r>
      <w:r w:rsidR="00E97B58" w:rsidRPr="00785411">
        <w:rPr>
          <w:rFonts w:cs="Arial"/>
          <w:sz w:val="18"/>
          <w:szCs w:val="18"/>
        </w:rPr>
        <w:t xml:space="preserve"> clean and</w:t>
      </w:r>
      <w:r w:rsidRPr="00785411">
        <w:rPr>
          <w:rFonts w:cs="Arial"/>
          <w:sz w:val="18"/>
          <w:szCs w:val="18"/>
        </w:rPr>
        <w:t xml:space="preserve"> labeled</w:t>
      </w:r>
    </w:p>
    <w:p w14:paraId="5253F2AD" w14:textId="77777777" w:rsidR="00785411" w:rsidRPr="00785411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color w:val="FF0000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b/>
          <w:sz w:val="18"/>
          <w:szCs w:val="18"/>
        </w:rPr>
        <w:t xml:space="preserve">Multi-dose vial, dated if opened </w:t>
      </w:r>
      <w:r w:rsidRPr="00785411">
        <w:rPr>
          <w:rFonts w:cs="Arial"/>
          <w:b/>
          <w:color w:val="FF0000"/>
          <w:sz w:val="18"/>
          <w:szCs w:val="18"/>
        </w:rPr>
        <w:t>– expires 28 days</w:t>
      </w:r>
    </w:p>
    <w:p w14:paraId="7991C55D" w14:textId="77777777" w:rsidR="00B34BCE" w:rsidRPr="00785411" w:rsidRDefault="00785411" w:rsidP="00B34BCE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color w:val="FF0000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   </w:t>
      </w:r>
      <w:r w:rsidRPr="007E2206">
        <w:rPr>
          <w:rFonts w:cs="Arial"/>
          <w:b/>
          <w:sz w:val="18"/>
          <w:szCs w:val="18"/>
        </w:rPr>
        <w:t>Check Pyxis for discrepancies; resolve</w:t>
      </w:r>
    </w:p>
    <w:p w14:paraId="684D7DEA" w14:textId="77777777" w:rsidR="00C03F3E" w:rsidRPr="00785411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  <w:t xml:space="preserve">Medication refrigerator – used only for patient mediations </w:t>
      </w:r>
    </w:p>
    <w:p w14:paraId="7FE46108" w14:textId="77777777" w:rsidR="00C03F3E" w:rsidRPr="00D55618" w:rsidRDefault="00E954D1" w:rsidP="00C03F3E">
      <w:pPr>
        <w:tabs>
          <w:tab w:val="left" w:pos="360"/>
        </w:tabs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highlight w:val="yellow"/>
        </w:rPr>
        <w:t>PHI</w:t>
      </w:r>
    </w:p>
    <w:p w14:paraId="776B66BD" w14:textId="77777777" w:rsidR="00C03F3E" w:rsidRPr="00D55618" w:rsidRDefault="00C03F3E" w:rsidP="00C03F3E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bCs/>
          <w:sz w:val="20"/>
          <w:szCs w:val="20"/>
        </w:rPr>
      </w:pPr>
      <w:r w:rsidRPr="00D55618">
        <w:rPr>
          <w:rFonts w:cs="Arial"/>
          <w:b/>
          <w:bCs/>
          <w:sz w:val="20"/>
          <w:szCs w:val="20"/>
        </w:rPr>
        <w:sym w:font="Webdings" w:char="F061"/>
      </w:r>
      <w:r w:rsidRPr="00D55618">
        <w:rPr>
          <w:rFonts w:cs="Arial"/>
          <w:b/>
          <w:bCs/>
          <w:sz w:val="20"/>
          <w:szCs w:val="20"/>
        </w:rPr>
        <w:tab/>
        <w:t>N/A</w:t>
      </w:r>
    </w:p>
    <w:p w14:paraId="6E516428" w14:textId="77777777" w:rsidR="00E954D1" w:rsidRPr="00785411" w:rsidRDefault="00C03F3E" w:rsidP="00C03F3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18"/>
          <w:szCs w:val="18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="00E954D1" w:rsidRPr="00785411">
        <w:rPr>
          <w:rFonts w:cs="Arial"/>
          <w:sz w:val="18"/>
          <w:szCs w:val="18"/>
        </w:rPr>
        <w:t>WOWs and Computer Screens log off or</w:t>
      </w:r>
    </w:p>
    <w:p w14:paraId="437C4A57" w14:textId="77777777" w:rsidR="00C03F3E" w:rsidRPr="00785411" w:rsidRDefault="00E954D1" w:rsidP="00C03F3E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18"/>
          <w:szCs w:val="18"/>
        </w:rPr>
      </w:pP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tab/>
        <w:t>Minimize screen to protect patient information</w:t>
      </w:r>
    </w:p>
    <w:p w14:paraId="123CD688" w14:textId="77777777" w:rsidR="00C03F3E" w:rsidRPr="00785411" w:rsidRDefault="00C03F3E" w:rsidP="00E954D1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</w:r>
      <w:r w:rsidR="00E954D1" w:rsidRPr="00785411">
        <w:rPr>
          <w:rFonts w:cs="Arial"/>
          <w:sz w:val="18"/>
          <w:szCs w:val="18"/>
        </w:rPr>
        <w:t xml:space="preserve">Do not leave your patient notes on WOW  </w:t>
      </w:r>
    </w:p>
    <w:p w14:paraId="42FEDA9A" w14:textId="77777777" w:rsidR="00C03F3E" w:rsidRPr="00785411" w:rsidRDefault="00C03F3E" w:rsidP="00E954D1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</w:r>
      <w:r w:rsidR="00E954D1" w:rsidRPr="00785411">
        <w:rPr>
          <w:rFonts w:cs="Arial"/>
          <w:sz w:val="18"/>
          <w:szCs w:val="18"/>
        </w:rPr>
        <w:t xml:space="preserve">Patient requisitions /labels are properly disposed </w:t>
      </w:r>
    </w:p>
    <w:p w14:paraId="46150C74" w14:textId="77777777" w:rsidR="00B34BCE" w:rsidRDefault="00A07D8A" w:rsidP="00E954D1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>
        <w:rPr>
          <w:rFonts w:cs="Arial"/>
          <w:sz w:val="18"/>
          <w:szCs w:val="18"/>
        </w:rPr>
        <w:t xml:space="preserve">     White boards in patient rooms are accurate</w:t>
      </w:r>
    </w:p>
    <w:p w14:paraId="308B950F" w14:textId="77777777" w:rsidR="00A07D8A" w:rsidRPr="00C03F3E" w:rsidRDefault="00A07D8A" w:rsidP="00E954D1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20"/>
          <w:szCs w:val="20"/>
          <w:u w:val="single"/>
        </w:rPr>
      </w:pPr>
    </w:p>
    <w:p w14:paraId="75E22EE5" w14:textId="77777777" w:rsidR="00B34BCE" w:rsidRPr="00D55618" w:rsidRDefault="00B34BCE" w:rsidP="00B34BCE">
      <w:pPr>
        <w:tabs>
          <w:tab w:val="left" w:pos="360"/>
        </w:tabs>
        <w:spacing w:after="0" w:line="240" w:lineRule="auto"/>
        <w:rPr>
          <w:rFonts w:cs="Arial"/>
          <w:b/>
          <w:sz w:val="20"/>
          <w:szCs w:val="20"/>
        </w:rPr>
      </w:pPr>
      <w:r w:rsidRPr="00B34BCE">
        <w:rPr>
          <w:rFonts w:cs="Arial"/>
          <w:b/>
          <w:sz w:val="20"/>
          <w:szCs w:val="20"/>
          <w:highlight w:val="green"/>
        </w:rPr>
        <w:t>OR and ALL Procedural Areas</w:t>
      </w:r>
    </w:p>
    <w:p w14:paraId="012E0E37" w14:textId="77777777" w:rsidR="00B34BCE" w:rsidRPr="00D55618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bCs/>
          <w:sz w:val="20"/>
          <w:szCs w:val="20"/>
        </w:rPr>
      </w:pPr>
      <w:r w:rsidRPr="00D55618">
        <w:rPr>
          <w:rFonts w:cs="Arial"/>
          <w:b/>
          <w:bCs/>
          <w:sz w:val="20"/>
          <w:szCs w:val="20"/>
        </w:rPr>
        <w:sym w:font="Webdings" w:char="F061"/>
      </w:r>
      <w:r w:rsidRPr="00D55618">
        <w:rPr>
          <w:rFonts w:cs="Arial"/>
          <w:b/>
          <w:bCs/>
          <w:sz w:val="20"/>
          <w:szCs w:val="20"/>
        </w:rPr>
        <w:tab/>
        <w:t>N/A</w:t>
      </w:r>
    </w:p>
    <w:p w14:paraId="5EE413BE" w14:textId="77777777" w:rsidR="00B34BCE" w:rsidRPr="00785411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18"/>
          <w:szCs w:val="18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Pr="00785411">
        <w:rPr>
          <w:rFonts w:cs="Arial"/>
          <w:sz w:val="18"/>
          <w:szCs w:val="18"/>
        </w:rPr>
        <w:t xml:space="preserve">Use </w:t>
      </w:r>
      <w:r w:rsidR="00785411" w:rsidRPr="00785411">
        <w:rPr>
          <w:rFonts w:cs="Arial"/>
          <w:sz w:val="18"/>
          <w:szCs w:val="18"/>
        </w:rPr>
        <w:t xml:space="preserve">and wear </w:t>
      </w:r>
      <w:r w:rsidRPr="00785411">
        <w:rPr>
          <w:rFonts w:cs="Arial"/>
          <w:sz w:val="18"/>
          <w:szCs w:val="18"/>
        </w:rPr>
        <w:t>PPE appropriately</w:t>
      </w:r>
    </w:p>
    <w:p w14:paraId="6ED64FF7" w14:textId="77777777" w:rsidR="004851C3" w:rsidRPr="00785411" w:rsidRDefault="004851C3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   Jewelry worn per policy</w:t>
      </w:r>
    </w:p>
    <w:p w14:paraId="2EC6AA45" w14:textId="77777777" w:rsidR="004851C3" w:rsidRPr="00785411" w:rsidRDefault="004851C3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   Hair is covered</w:t>
      </w:r>
      <w:r w:rsidR="00785411" w:rsidRPr="00785411">
        <w:rPr>
          <w:rFonts w:cs="Arial"/>
          <w:sz w:val="18"/>
          <w:szCs w:val="18"/>
        </w:rPr>
        <w:t>, ALL facial hair (Beard covers)</w:t>
      </w:r>
    </w:p>
    <w:p w14:paraId="167EF681" w14:textId="77777777" w:rsidR="004851C3" w:rsidRPr="00785411" w:rsidRDefault="004851C3" w:rsidP="00B34BCE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   </w:t>
      </w:r>
      <w:r w:rsidR="00A07D8A">
        <w:rPr>
          <w:rFonts w:cs="Arial"/>
          <w:sz w:val="18"/>
          <w:szCs w:val="18"/>
        </w:rPr>
        <w:t>If</w:t>
      </w:r>
      <w:r w:rsidRPr="00785411">
        <w:rPr>
          <w:rFonts w:cs="Arial"/>
          <w:sz w:val="18"/>
          <w:szCs w:val="18"/>
        </w:rPr>
        <w:t xml:space="preserve"> cloth cap is worn, disposable cap </w:t>
      </w:r>
      <w:r w:rsidRPr="00A07D8A">
        <w:rPr>
          <w:rFonts w:cs="Arial"/>
          <w:b/>
          <w:sz w:val="18"/>
          <w:szCs w:val="18"/>
        </w:rPr>
        <w:t>must be</w:t>
      </w:r>
      <w:r w:rsidRPr="00785411">
        <w:rPr>
          <w:rFonts w:cs="Arial"/>
          <w:sz w:val="18"/>
          <w:szCs w:val="18"/>
        </w:rPr>
        <w:t xml:space="preserve"> worn over the cloth cap</w:t>
      </w:r>
    </w:p>
    <w:p w14:paraId="1FC379BF" w14:textId="04DD1167" w:rsidR="00680FD8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</w:t>
      </w:r>
      <w:r w:rsidRPr="00785411">
        <w:rPr>
          <w:rFonts w:cs="Arial"/>
          <w:sz w:val="18"/>
          <w:szCs w:val="18"/>
        </w:rPr>
        <w:tab/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ab/>
      </w:r>
      <w:r w:rsidR="00CF3D11" w:rsidRPr="00785411">
        <w:rPr>
          <w:rFonts w:cs="Arial"/>
          <w:b/>
          <w:sz w:val="18"/>
          <w:szCs w:val="18"/>
        </w:rPr>
        <w:t>Remove</w:t>
      </w:r>
      <w:bookmarkStart w:id="0" w:name="_GoBack"/>
      <w:bookmarkEnd w:id="0"/>
      <w:r w:rsidR="00CF3D11" w:rsidRPr="00785411">
        <w:rPr>
          <w:rFonts w:cs="Arial"/>
          <w:b/>
          <w:sz w:val="18"/>
          <w:szCs w:val="18"/>
        </w:rPr>
        <w:t xml:space="preserve"> PPE</w:t>
      </w:r>
      <w:r w:rsidRPr="00785411">
        <w:rPr>
          <w:rFonts w:cs="Arial"/>
          <w:b/>
          <w:sz w:val="18"/>
          <w:szCs w:val="18"/>
        </w:rPr>
        <w:t xml:space="preserve">, </w:t>
      </w:r>
      <w:r w:rsidR="00553F3D">
        <w:rPr>
          <w:rFonts w:cs="Arial"/>
          <w:b/>
          <w:sz w:val="18"/>
          <w:szCs w:val="18"/>
        </w:rPr>
        <w:t>(</w:t>
      </w:r>
      <w:r w:rsidRPr="00785411">
        <w:rPr>
          <w:rFonts w:cs="Arial"/>
          <w:b/>
          <w:sz w:val="18"/>
          <w:szCs w:val="18"/>
        </w:rPr>
        <w:t xml:space="preserve">masks, gloves) when leaving your restricted area and travelling in </w:t>
      </w:r>
      <w:r w:rsidR="007E2206" w:rsidRPr="00785411">
        <w:rPr>
          <w:rFonts w:cs="Arial"/>
          <w:b/>
          <w:sz w:val="18"/>
          <w:szCs w:val="18"/>
        </w:rPr>
        <w:t>the common</w:t>
      </w:r>
      <w:r w:rsidRPr="00785411">
        <w:rPr>
          <w:rFonts w:cs="Arial"/>
          <w:b/>
          <w:sz w:val="18"/>
          <w:szCs w:val="18"/>
        </w:rPr>
        <w:t xml:space="preserve"> areas of the hospital</w:t>
      </w:r>
    </w:p>
    <w:p w14:paraId="292267C9" w14:textId="77777777" w:rsidR="00B34BCE" w:rsidRPr="00D55618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27F443DE" w14:textId="77777777" w:rsidR="00785411" w:rsidRDefault="00785411" w:rsidP="00785411">
      <w:pPr>
        <w:spacing w:after="0" w:line="240" w:lineRule="auto"/>
        <w:rPr>
          <w:b/>
          <w:sz w:val="20"/>
          <w:szCs w:val="20"/>
        </w:rPr>
      </w:pPr>
      <w:r w:rsidRPr="000122D1">
        <w:rPr>
          <w:b/>
          <w:sz w:val="20"/>
          <w:szCs w:val="20"/>
          <w:highlight w:val="yellow"/>
        </w:rPr>
        <w:t>Soiled Utility Room</w:t>
      </w:r>
    </w:p>
    <w:p w14:paraId="60DC57D0" w14:textId="77777777" w:rsidR="00A07D8A" w:rsidRPr="00A07D8A" w:rsidRDefault="00A07D8A" w:rsidP="00A07D8A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bCs/>
          <w:sz w:val="20"/>
          <w:szCs w:val="20"/>
        </w:rPr>
      </w:pPr>
      <w:r w:rsidRPr="00D55618">
        <w:rPr>
          <w:rFonts w:cs="Arial"/>
          <w:b/>
          <w:bCs/>
          <w:sz w:val="20"/>
          <w:szCs w:val="20"/>
        </w:rPr>
        <w:sym w:font="Webdings" w:char="F061"/>
      </w:r>
      <w:r w:rsidRPr="00D55618">
        <w:rPr>
          <w:rFonts w:cs="Arial"/>
          <w:b/>
          <w:bCs/>
          <w:sz w:val="20"/>
          <w:szCs w:val="20"/>
        </w:rPr>
        <w:tab/>
        <w:t>N/A</w:t>
      </w:r>
    </w:p>
    <w:p w14:paraId="0021C14D" w14:textId="77777777" w:rsidR="00785411" w:rsidRPr="00785411" w:rsidRDefault="00785411" w:rsidP="00785411">
      <w:pPr>
        <w:spacing w:after="0" w:line="240" w:lineRule="auto"/>
        <w:rPr>
          <w:rFonts w:cs="Arial"/>
          <w:sz w:val="18"/>
          <w:szCs w:val="18"/>
        </w:rPr>
      </w:pPr>
      <w:r w:rsidRPr="00D55618">
        <w:rPr>
          <w:rFonts w:cs="Arial"/>
          <w:sz w:val="20"/>
          <w:szCs w:val="20"/>
        </w:rPr>
        <w:sym w:font="Wingdings" w:char="F0A8"/>
      </w:r>
      <w:r>
        <w:rPr>
          <w:rFonts w:cs="Arial"/>
          <w:sz w:val="20"/>
          <w:szCs w:val="20"/>
        </w:rPr>
        <w:t xml:space="preserve">   </w:t>
      </w:r>
      <w:r w:rsidRPr="00C70058">
        <w:rPr>
          <w:rFonts w:cs="Arial"/>
          <w:sz w:val="20"/>
          <w:szCs w:val="20"/>
        </w:rPr>
        <w:sym w:font="Wingdings" w:char="F0A8"/>
      </w:r>
      <w:r>
        <w:rPr>
          <w:rFonts w:cs="Arial"/>
          <w:sz w:val="20"/>
          <w:szCs w:val="20"/>
        </w:rPr>
        <w:t xml:space="preserve">   </w:t>
      </w:r>
      <w:r w:rsidRPr="00785411">
        <w:rPr>
          <w:rFonts w:cs="Arial"/>
          <w:sz w:val="18"/>
          <w:szCs w:val="18"/>
        </w:rPr>
        <w:t xml:space="preserve">Only soiled items in this room; </w:t>
      </w:r>
      <w:r w:rsidRPr="007E2206">
        <w:rPr>
          <w:rFonts w:cs="Arial"/>
          <w:b/>
          <w:sz w:val="18"/>
          <w:szCs w:val="18"/>
        </w:rPr>
        <w:t>NO CLEAN ITEMS</w:t>
      </w:r>
    </w:p>
    <w:p w14:paraId="2A014851" w14:textId="77777777" w:rsidR="00785411" w:rsidRPr="00785411" w:rsidRDefault="00785411" w:rsidP="00785411">
      <w:pPr>
        <w:spacing w:after="0" w:line="240" w:lineRule="auto"/>
        <w:rPr>
          <w:rFonts w:cs="Arial"/>
          <w:sz w:val="18"/>
          <w:szCs w:val="18"/>
        </w:rPr>
      </w:pP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   </w:t>
      </w:r>
      <w:r w:rsidRPr="00785411">
        <w:rPr>
          <w:rFonts w:cs="Arial"/>
          <w:sz w:val="18"/>
          <w:szCs w:val="18"/>
        </w:rPr>
        <w:sym w:font="Wingdings" w:char="F0A8"/>
      </w:r>
      <w:r w:rsidRPr="00785411">
        <w:rPr>
          <w:rFonts w:cs="Arial"/>
          <w:sz w:val="18"/>
          <w:szCs w:val="18"/>
        </w:rPr>
        <w:t xml:space="preserve">   Disposable instruments, dispose in sharps </w:t>
      </w:r>
    </w:p>
    <w:p w14:paraId="0E401EC0" w14:textId="77777777" w:rsidR="00785411" w:rsidRPr="00785411" w:rsidRDefault="00785411" w:rsidP="00785411">
      <w:pPr>
        <w:spacing w:after="0" w:line="240" w:lineRule="auto"/>
        <w:rPr>
          <w:rFonts w:cs="Arial"/>
          <w:sz w:val="18"/>
          <w:szCs w:val="18"/>
        </w:rPr>
      </w:pPr>
      <w:r w:rsidRPr="00785411">
        <w:rPr>
          <w:rFonts w:cs="Arial"/>
          <w:sz w:val="18"/>
          <w:szCs w:val="18"/>
        </w:rPr>
        <w:t xml:space="preserve">               Containers; Reusable instruments remove gross  </w:t>
      </w:r>
    </w:p>
    <w:p w14:paraId="4CE86D03" w14:textId="77777777" w:rsidR="007E2206" w:rsidRDefault="007E2206" w:rsidP="007E2206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</w:t>
      </w:r>
      <w:r w:rsidR="00785411" w:rsidRPr="00785411">
        <w:rPr>
          <w:rFonts w:cs="Arial"/>
          <w:sz w:val="18"/>
          <w:szCs w:val="18"/>
        </w:rPr>
        <w:t xml:space="preserve">Debris; open instrument; spray with Pre-Klenz; place in </w:t>
      </w:r>
    </w:p>
    <w:p w14:paraId="0BAAEDF3" w14:textId="77777777" w:rsidR="00785411" w:rsidRPr="00785411" w:rsidRDefault="007E2206" w:rsidP="007E2206">
      <w:pPr>
        <w:spacing w:after="0" w:line="240" w:lineRule="auto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</w:t>
      </w:r>
      <w:r w:rsidR="00785411" w:rsidRPr="00785411">
        <w:rPr>
          <w:rFonts w:cs="Arial"/>
          <w:sz w:val="18"/>
          <w:szCs w:val="18"/>
        </w:rPr>
        <w:t>biohazard labeled bin to return to CPD</w:t>
      </w:r>
      <w:r w:rsidR="003A6D25">
        <w:rPr>
          <w:rFonts w:cs="Arial"/>
          <w:sz w:val="18"/>
          <w:szCs w:val="18"/>
        </w:rPr>
        <w:t>/SPD</w:t>
      </w:r>
    </w:p>
    <w:p w14:paraId="37773F4C" w14:textId="77777777" w:rsidR="00785411" w:rsidRDefault="00785411" w:rsidP="00B34BCE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</w:p>
    <w:p w14:paraId="74C40D0A" w14:textId="77777777" w:rsidR="009003D9" w:rsidRDefault="009003D9" w:rsidP="00B34BCE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 w:rsidRPr="009003D9">
        <w:rPr>
          <w:rFonts w:cs="Arial"/>
          <w:b/>
          <w:sz w:val="20"/>
          <w:szCs w:val="20"/>
          <w:highlight w:val="yellow"/>
        </w:rPr>
        <w:t>Oxygen</w:t>
      </w:r>
      <w:r>
        <w:rPr>
          <w:rFonts w:cs="Arial"/>
          <w:sz w:val="20"/>
          <w:szCs w:val="20"/>
        </w:rPr>
        <w:t xml:space="preserve"> </w:t>
      </w:r>
      <w:r w:rsidRPr="009003D9">
        <w:rPr>
          <w:rFonts w:cs="Arial"/>
          <w:b/>
          <w:sz w:val="20"/>
          <w:szCs w:val="20"/>
          <w:highlight w:val="yellow"/>
        </w:rPr>
        <w:t>Cylinders</w:t>
      </w:r>
    </w:p>
    <w:p w14:paraId="20352EF2" w14:textId="77777777" w:rsidR="00A07D8A" w:rsidRPr="00D55618" w:rsidRDefault="00A07D8A" w:rsidP="00A07D8A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bCs/>
          <w:sz w:val="20"/>
          <w:szCs w:val="20"/>
        </w:rPr>
      </w:pPr>
      <w:r w:rsidRPr="00D55618">
        <w:rPr>
          <w:rFonts w:cs="Arial"/>
          <w:b/>
          <w:bCs/>
          <w:sz w:val="20"/>
          <w:szCs w:val="20"/>
        </w:rPr>
        <w:sym w:font="Webdings" w:char="F061"/>
      </w:r>
      <w:r w:rsidRPr="00D55618">
        <w:rPr>
          <w:rFonts w:cs="Arial"/>
          <w:b/>
          <w:bCs/>
          <w:sz w:val="20"/>
          <w:szCs w:val="20"/>
        </w:rPr>
        <w:tab/>
        <w:t>N/A</w:t>
      </w:r>
    </w:p>
    <w:p w14:paraId="3356CC90" w14:textId="7C3A24FA" w:rsidR="009003D9" w:rsidRDefault="009003D9" w:rsidP="00B34BCE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>
        <w:rPr>
          <w:rFonts w:cs="Arial"/>
          <w:sz w:val="20"/>
          <w:szCs w:val="20"/>
        </w:rPr>
        <w:t xml:space="preserve">   </w:t>
      </w:r>
      <w:r w:rsidRPr="00D55618">
        <w:rPr>
          <w:rFonts w:cs="Arial"/>
          <w:sz w:val="20"/>
          <w:szCs w:val="20"/>
        </w:rPr>
        <w:sym w:font="Wingdings" w:char="F0A8"/>
      </w:r>
      <w:r>
        <w:rPr>
          <w:rFonts w:cs="Arial"/>
          <w:sz w:val="20"/>
          <w:szCs w:val="20"/>
        </w:rPr>
        <w:t xml:space="preserve">   </w:t>
      </w:r>
      <w:r w:rsidRPr="009003D9">
        <w:rPr>
          <w:rFonts w:cs="Arial"/>
          <w:b/>
          <w:color w:val="00B050"/>
          <w:sz w:val="20"/>
          <w:szCs w:val="20"/>
        </w:rPr>
        <w:t>Full</w:t>
      </w:r>
      <w:r w:rsidRPr="009003D9">
        <w:rPr>
          <w:rFonts w:cs="Arial"/>
          <w:color w:val="00B050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cylinder – needle is </w:t>
      </w:r>
      <w:r w:rsidR="00553F3D">
        <w:rPr>
          <w:rFonts w:cs="Arial"/>
          <w:sz w:val="20"/>
          <w:szCs w:val="20"/>
        </w:rPr>
        <w:t>above xxx</w:t>
      </w:r>
    </w:p>
    <w:p w14:paraId="23F27134" w14:textId="31C31C95" w:rsidR="00A07D8A" w:rsidRDefault="009003D9" w:rsidP="00B34BCE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>
        <w:rPr>
          <w:rFonts w:cs="Arial"/>
          <w:sz w:val="20"/>
          <w:szCs w:val="20"/>
        </w:rPr>
        <w:t xml:space="preserve">   </w:t>
      </w:r>
      <w:r w:rsidRPr="00D55618">
        <w:rPr>
          <w:rFonts w:cs="Arial"/>
          <w:sz w:val="20"/>
          <w:szCs w:val="20"/>
        </w:rPr>
        <w:sym w:font="Wingdings" w:char="F0A8"/>
      </w:r>
      <w:r>
        <w:rPr>
          <w:rFonts w:cs="Arial"/>
          <w:sz w:val="20"/>
          <w:szCs w:val="20"/>
        </w:rPr>
        <w:t xml:space="preserve">   </w:t>
      </w:r>
      <w:r w:rsidRPr="009003D9">
        <w:rPr>
          <w:rFonts w:cs="Arial"/>
          <w:b/>
          <w:color w:val="FF0000"/>
          <w:sz w:val="20"/>
          <w:szCs w:val="20"/>
        </w:rPr>
        <w:t>EMPTY</w:t>
      </w:r>
      <w:r w:rsidRPr="009003D9">
        <w:rPr>
          <w:rFonts w:cs="Arial"/>
          <w:color w:val="FF0000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cylinder </w:t>
      </w:r>
      <w:r w:rsidR="00553F3D">
        <w:rPr>
          <w:rFonts w:cs="Arial"/>
          <w:sz w:val="20"/>
          <w:szCs w:val="20"/>
        </w:rPr>
        <w:t>– needle is below xxx</w:t>
      </w:r>
    </w:p>
    <w:p w14:paraId="26ED96E8" w14:textId="77777777" w:rsidR="00A07D8A" w:rsidRDefault="00A07D8A" w:rsidP="00B34BCE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>
        <w:rPr>
          <w:rFonts w:cs="Arial"/>
          <w:sz w:val="20"/>
          <w:szCs w:val="20"/>
        </w:rPr>
        <w:t xml:space="preserve">   </w:t>
      </w:r>
      <w:r w:rsidRPr="00D55618">
        <w:rPr>
          <w:rFonts w:cs="Arial"/>
          <w:sz w:val="20"/>
          <w:szCs w:val="20"/>
        </w:rPr>
        <w:sym w:font="Wingdings" w:char="F0A8"/>
      </w:r>
      <w:r>
        <w:rPr>
          <w:rFonts w:cs="Arial"/>
          <w:sz w:val="20"/>
          <w:szCs w:val="20"/>
        </w:rPr>
        <w:t xml:space="preserve">   </w:t>
      </w:r>
      <w:r w:rsidRPr="00A07D8A">
        <w:rPr>
          <w:rFonts w:cs="Arial"/>
          <w:b/>
          <w:sz w:val="20"/>
          <w:szCs w:val="20"/>
        </w:rPr>
        <w:t>ALL</w:t>
      </w:r>
      <w:r>
        <w:rPr>
          <w:rFonts w:cs="Arial"/>
          <w:sz w:val="20"/>
          <w:szCs w:val="20"/>
        </w:rPr>
        <w:t xml:space="preserve"> cylinders are </w:t>
      </w:r>
      <w:r w:rsidRPr="00A07D8A">
        <w:rPr>
          <w:rFonts w:cs="Arial"/>
          <w:b/>
          <w:sz w:val="20"/>
          <w:szCs w:val="20"/>
        </w:rPr>
        <w:t>secure</w:t>
      </w:r>
    </w:p>
    <w:p w14:paraId="2E1D57F4" w14:textId="77777777" w:rsidR="00553F3D" w:rsidRDefault="00553F3D" w:rsidP="00C03F3E">
      <w:pPr>
        <w:tabs>
          <w:tab w:val="left" w:pos="360"/>
        </w:tabs>
        <w:spacing w:after="0" w:line="240" w:lineRule="auto"/>
        <w:rPr>
          <w:rFonts w:cs="Arial"/>
          <w:b/>
          <w:sz w:val="20"/>
          <w:szCs w:val="20"/>
          <w:highlight w:val="yellow"/>
        </w:rPr>
      </w:pPr>
    </w:p>
    <w:p w14:paraId="03C312E8" w14:textId="252C4344" w:rsidR="00C03F3E" w:rsidRPr="00D55618" w:rsidRDefault="003F21DB" w:rsidP="00C03F3E">
      <w:pPr>
        <w:tabs>
          <w:tab w:val="left" w:pos="360"/>
        </w:tabs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highlight w:val="yellow"/>
        </w:rPr>
        <w:t>Environment</w:t>
      </w:r>
    </w:p>
    <w:p w14:paraId="6DB912D7" w14:textId="77777777" w:rsidR="00C03F3E" w:rsidRPr="00D55618" w:rsidRDefault="00C03F3E" w:rsidP="00C03F3E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bCs/>
          <w:sz w:val="20"/>
          <w:szCs w:val="20"/>
        </w:rPr>
      </w:pPr>
      <w:r w:rsidRPr="00D55618">
        <w:rPr>
          <w:rFonts w:cs="Arial"/>
          <w:b/>
          <w:bCs/>
          <w:sz w:val="20"/>
          <w:szCs w:val="20"/>
        </w:rPr>
        <w:sym w:font="Webdings" w:char="F061"/>
      </w:r>
      <w:r w:rsidRPr="00D55618">
        <w:rPr>
          <w:rFonts w:cs="Arial"/>
          <w:b/>
          <w:bCs/>
          <w:sz w:val="20"/>
          <w:szCs w:val="20"/>
        </w:rPr>
        <w:tab/>
        <w:t>N/A</w:t>
      </w:r>
    </w:p>
    <w:p w14:paraId="7014A3A9" w14:textId="77777777" w:rsidR="007E2206" w:rsidRDefault="00C03F3E" w:rsidP="00C03F3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="007E2206" w:rsidRPr="007E2206">
        <w:rPr>
          <w:rFonts w:cs="Arial"/>
          <w:b/>
          <w:sz w:val="20"/>
          <w:szCs w:val="20"/>
        </w:rPr>
        <w:t>NO propped doors</w:t>
      </w:r>
      <w:r w:rsidR="009003D9">
        <w:rPr>
          <w:rFonts w:cs="Arial"/>
          <w:b/>
          <w:sz w:val="20"/>
          <w:szCs w:val="20"/>
        </w:rPr>
        <w:t xml:space="preserve"> (Chairs or door wedges)</w:t>
      </w:r>
    </w:p>
    <w:p w14:paraId="62D7776A" w14:textId="77777777" w:rsidR="003F21DB" w:rsidRDefault="007E2206" w:rsidP="00C03F3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>
        <w:rPr>
          <w:rFonts w:cs="Arial"/>
          <w:sz w:val="20"/>
          <w:szCs w:val="20"/>
        </w:rPr>
        <w:tab/>
      </w:r>
      <w:r w:rsidR="003F21DB">
        <w:rPr>
          <w:rFonts w:cs="Arial"/>
          <w:sz w:val="20"/>
          <w:szCs w:val="20"/>
        </w:rPr>
        <w:t>Hallways are clear, equipment</w:t>
      </w:r>
      <w:r>
        <w:rPr>
          <w:rFonts w:cs="Arial"/>
          <w:sz w:val="20"/>
          <w:szCs w:val="20"/>
        </w:rPr>
        <w:t xml:space="preserve"> i</w:t>
      </w:r>
      <w:r w:rsidR="003F21DB">
        <w:rPr>
          <w:rFonts w:cs="Arial"/>
          <w:sz w:val="20"/>
          <w:szCs w:val="20"/>
        </w:rPr>
        <w:t xml:space="preserve">s on </w:t>
      </w:r>
      <w:r>
        <w:rPr>
          <w:rFonts w:cs="Arial"/>
          <w:sz w:val="20"/>
          <w:szCs w:val="20"/>
        </w:rPr>
        <w:t>the opposite</w:t>
      </w:r>
      <w:r w:rsidR="003F21DB">
        <w:rPr>
          <w:rFonts w:cs="Arial"/>
          <w:sz w:val="20"/>
          <w:szCs w:val="20"/>
        </w:rPr>
        <w:t xml:space="preserve"> side of the hallway</w:t>
      </w:r>
      <w:r>
        <w:rPr>
          <w:rFonts w:cs="Arial"/>
          <w:sz w:val="20"/>
          <w:szCs w:val="20"/>
        </w:rPr>
        <w:t xml:space="preserve"> of the fire exit (Stairwell)</w:t>
      </w:r>
    </w:p>
    <w:p w14:paraId="7F0D026F" w14:textId="77777777" w:rsidR="007E2206" w:rsidRPr="007E2206" w:rsidRDefault="00C03F3E" w:rsidP="00C03F3E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="007E2206" w:rsidRPr="007E2206">
        <w:rPr>
          <w:rFonts w:cs="Arial"/>
          <w:b/>
          <w:sz w:val="20"/>
          <w:szCs w:val="20"/>
        </w:rPr>
        <w:t>DO NOT BLOCK:</w:t>
      </w:r>
    </w:p>
    <w:p w14:paraId="31234FDD" w14:textId="77777777" w:rsidR="007E2206" w:rsidRDefault="007E2206" w:rsidP="007E2206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</w:t>
      </w:r>
      <w:r w:rsidR="003F21DB" w:rsidRPr="007E2206">
        <w:rPr>
          <w:rFonts w:cs="Arial"/>
          <w:sz w:val="20"/>
          <w:szCs w:val="20"/>
        </w:rPr>
        <w:t xml:space="preserve">Fire </w:t>
      </w:r>
      <w:r>
        <w:rPr>
          <w:rFonts w:cs="Arial"/>
          <w:sz w:val="20"/>
          <w:szCs w:val="20"/>
        </w:rPr>
        <w:t>Pull Stations</w:t>
      </w:r>
    </w:p>
    <w:p w14:paraId="32BBAEB9" w14:textId="77777777" w:rsidR="007E2206" w:rsidRDefault="007E2206" w:rsidP="007E2206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-Fire Doors</w:t>
      </w:r>
    </w:p>
    <w:p w14:paraId="652AB616" w14:textId="77777777" w:rsidR="007E2206" w:rsidRDefault="007E2206" w:rsidP="007E2206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-Fire Exits</w:t>
      </w:r>
    </w:p>
    <w:p w14:paraId="329863C0" w14:textId="77777777" w:rsidR="00C03F3E" w:rsidRPr="00D55618" w:rsidRDefault="007E2206" w:rsidP="00C03F3E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="00C03F3E" w:rsidRPr="00D55618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-</w:t>
      </w:r>
      <w:r w:rsidR="003F21DB">
        <w:rPr>
          <w:rFonts w:eastAsia="Times New Roman"/>
          <w:sz w:val="20"/>
          <w:szCs w:val="20"/>
        </w:rPr>
        <w:t>Fi</w:t>
      </w:r>
      <w:r>
        <w:rPr>
          <w:rFonts w:eastAsia="Times New Roman"/>
          <w:sz w:val="20"/>
          <w:szCs w:val="20"/>
        </w:rPr>
        <w:t xml:space="preserve">re Extinguishers </w:t>
      </w:r>
    </w:p>
    <w:p w14:paraId="1B379CF6" w14:textId="77777777" w:rsidR="007E2206" w:rsidRDefault="007E2206" w:rsidP="007E2206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C03F3E" w:rsidRPr="00D55618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-</w:t>
      </w:r>
      <w:r w:rsidR="003F21DB">
        <w:rPr>
          <w:rFonts w:cs="Arial"/>
          <w:sz w:val="20"/>
          <w:szCs w:val="20"/>
        </w:rPr>
        <w:t xml:space="preserve">Medical Gas </w:t>
      </w:r>
      <w:r>
        <w:rPr>
          <w:rFonts w:cs="Arial"/>
          <w:sz w:val="20"/>
          <w:szCs w:val="20"/>
        </w:rPr>
        <w:t xml:space="preserve">Shut Off Valves </w:t>
      </w:r>
    </w:p>
    <w:p w14:paraId="3F8D4589" w14:textId="77777777" w:rsidR="00E954D1" w:rsidRDefault="00C03F3E" w:rsidP="007E2206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="003F21DB">
        <w:rPr>
          <w:rFonts w:cs="Arial"/>
          <w:sz w:val="20"/>
          <w:szCs w:val="20"/>
        </w:rPr>
        <w:t xml:space="preserve">No food or beverage at Nurse’s Station or </w:t>
      </w:r>
      <w:r w:rsidR="00E954D1">
        <w:rPr>
          <w:rFonts w:cs="Arial"/>
          <w:sz w:val="20"/>
          <w:szCs w:val="20"/>
        </w:rPr>
        <w:t xml:space="preserve">in  </w:t>
      </w:r>
    </w:p>
    <w:p w14:paraId="29B16D24" w14:textId="77777777" w:rsidR="00C03F3E" w:rsidRPr="007E2206" w:rsidRDefault="003F21DB" w:rsidP="007E2206">
      <w:pPr>
        <w:tabs>
          <w:tab w:val="left" w:pos="360"/>
        </w:tabs>
        <w:spacing w:after="0" w:line="240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</w:t>
      </w:r>
      <w:r w:rsidR="00E954D1">
        <w:rPr>
          <w:rFonts w:cs="Arial"/>
          <w:sz w:val="20"/>
          <w:szCs w:val="20"/>
        </w:rPr>
        <w:t xml:space="preserve">tient Care areas; </w:t>
      </w:r>
      <w:r w:rsidR="007E2206">
        <w:rPr>
          <w:rFonts w:cs="Arial"/>
          <w:sz w:val="20"/>
          <w:szCs w:val="20"/>
        </w:rPr>
        <w:t xml:space="preserve">use approved </w:t>
      </w:r>
      <w:r w:rsidR="00E954D1">
        <w:rPr>
          <w:rFonts w:cs="Arial"/>
          <w:sz w:val="20"/>
          <w:szCs w:val="20"/>
        </w:rPr>
        <w:t>Hydration Station</w:t>
      </w:r>
      <w:r w:rsidR="007E2206">
        <w:rPr>
          <w:rFonts w:cs="Arial"/>
          <w:sz w:val="20"/>
          <w:szCs w:val="20"/>
        </w:rPr>
        <w:t>s</w:t>
      </w:r>
      <w:r w:rsidR="00E954D1">
        <w:rPr>
          <w:rFonts w:cs="Arial"/>
          <w:sz w:val="20"/>
          <w:szCs w:val="20"/>
        </w:rPr>
        <w:t xml:space="preserve"> </w:t>
      </w:r>
    </w:p>
    <w:p w14:paraId="16B4C5CA" w14:textId="77777777" w:rsidR="00C03F3E" w:rsidRDefault="00C03F3E" w:rsidP="00C03F3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="007E2206">
        <w:rPr>
          <w:rFonts w:cs="Arial"/>
          <w:sz w:val="20"/>
          <w:szCs w:val="20"/>
        </w:rPr>
        <w:t>Emergency Equipment Log</w:t>
      </w:r>
      <w:r w:rsidR="00D85B2B">
        <w:rPr>
          <w:rFonts w:cs="Arial"/>
          <w:sz w:val="20"/>
          <w:szCs w:val="20"/>
        </w:rPr>
        <w:t xml:space="preserve"> is completed and current; only current week and last week sheets are available. Write “Department Closed” if appropriate.</w:t>
      </w:r>
    </w:p>
    <w:p w14:paraId="30148357" w14:textId="77777777" w:rsidR="00E97B58" w:rsidRPr="00D55618" w:rsidRDefault="00E97B58" w:rsidP="00C03F3E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>
        <w:rPr>
          <w:rFonts w:cs="Arial"/>
          <w:sz w:val="20"/>
          <w:szCs w:val="20"/>
        </w:rPr>
        <w:t xml:space="preserve">    </w:t>
      </w:r>
      <w:r w:rsidRPr="00E97B58">
        <w:rPr>
          <w:rFonts w:cs="Arial"/>
          <w:b/>
          <w:sz w:val="20"/>
          <w:szCs w:val="20"/>
        </w:rPr>
        <w:t xml:space="preserve">EKG electrode packages, dated if opened, expires in </w:t>
      </w:r>
      <w:r w:rsidRPr="001614D9">
        <w:rPr>
          <w:rFonts w:cs="Arial"/>
          <w:b/>
          <w:color w:val="00B050"/>
          <w:sz w:val="20"/>
          <w:szCs w:val="20"/>
        </w:rPr>
        <w:t>45 days</w:t>
      </w:r>
    </w:p>
    <w:p w14:paraId="1DFF79D9" w14:textId="77777777" w:rsidR="003E137B" w:rsidRDefault="00C03F3E" w:rsidP="00C03F3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proofErr w:type="spellStart"/>
      <w:r w:rsidR="003E137B" w:rsidRPr="003E137B">
        <w:rPr>
          <w:rFonts w:cs="Arial"/>
          <w:b/>
          <w:sz w:val="20"/>
          <w:szCs w:val="20"/>
        </w:rPr>
        <w:t>Accu-chek</w:t>
      </w:r>
      <w:proofErr w:type="spellEnd"/>
      <w:r w:rsidR="003E137B" w:rsidRPr="003E137B">
        <w:rPr>
          <w:rFonts w:cs="Arial"/>
          <w:b/>
          <w:sz w:val="20"/>
          <w:szCs w:val="20"/>
        </w:rPr>
        <w:t xml:space="preserve"> testing solutions are open and dated with </w:t>
      </w:r>
      <w:r w:rsidR="003E137B" w:rsidRPr="001614D9">
        <w:rPr>
          <w:rFonts w:cs="Arial"/>
          <w:b/>
          <w:color w:val="0070C0"/>
          <w:sz w:val="20"/>
          <w:szCs w:val="20"/>
        </w:rPr>
        <w:t>90 day expiration date</w:t>
      </w:r>
      <w:r w:rsidR="003E137B">
        <w:rPr>
          <w:rFonts w:cs="Arial"/>
          <w:sz w:val="20"/>
          <w:szCs w:val="20"/>
        </w:rPr>
        <w:t>.</w:t>
      </w:r>
    </w:p>
    <w:p w14:paraId="6CF23A1E" w14:textId="77777777" w:rsidR="00C03F3E" w:rsidRPr="00D55618" w:rsidRDefault="00C03F3E" w:rsidP="00C03F3E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="003E137B">
        <w:rPr>
          <w:rFonts w:cs="Arial"/>
          <w:sz w:val="20"/>
          <w:szCs w:val="20"/>
        </w:rPr>
        <w:t>Cover clean linen; no items on top</w:t>
      </w:r>
    </w:p>
    <w:p w14:paraId="23AC8B42" w14:textId="77777777" w:rsidR="00C03F3E" w:rsidRPr="00D55618" w:rsidRDefault="00C03F3E" w:rsidP="00C03F3E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20"/>
          <w:szCs w:val="20"/>
        </w:rPr>
      </w:pPr>
      <w:r w:rsidRPr="00C70058">
        <w:rPr>
          <w:rFonts w:cs="Arial"/>
          <w:sz w:val="20"/>
          <w:szCs w:val="20"/>
        </w:rPr>
        <w:sym w:font="Wingdings" w:char="F0A8"/>
      </w:r>
      <w:r w:rsidRPr="00C70058">
        <w:rPr>
          <w:rFonts w:cs="Arial"/>
          <w:sz w:val="20"/>
          <w:szCs w:val="20"/>
        </w:rPr>
        <w:t xml:space="preserve"> </w:t>
      </w:r>
      <w:r w:rsidRPr="00C7005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="003E137B">
        <w:rPr>
          <w:rFonts w:cs="Arial"/>
          <w:sz w:val="20"/>
          <w:szCs w:val="20"/>
        </w:rPr>
        <w:t>Check s</w:t>
      </w:r>
      <w:r w:rsidR="003E137B">
        <w:rPr>
          <w:rFonts w:eastAsia="Times New Roman"/>
          <w:sz w:val="20"/>
          <w:szCs w:val="20"/>
        </w:rPr>
        <w:t>ink splash zones</w:t>
      </w:r>
    </w:p>
    <w:p w14:paraId="2D672E48" w14:textId="77777777" w:rsidR="003E137B" w:rsidRDefault="00C03F3E" w:rsidP="00C03F3E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="003E137B">
        <w:rPr>
          <w:rFonts w:cs="Arial"/>
          <w:sz w:val="20"/>
          <w:szCs w:val="20"/>
        </w:rPr>
        <w:t xml:space="preserve">Check patients are appropriately in the correct </w:t>
      </w:r>
    </w:p>
    <w:p w14:paraId="6A6748AF" w14:textId="77777777" w:rsidR="00C03F3E" w:rsidRDefault="003E137B" w:rsidP="00C03F3E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Isolation/correct sign on the door</w:t>
      </w:r>
    </w:p>
    <w:p w14:paraId="175C5B30" w14:textId="77777777" w:rsidR="00B34BCE" w:rsidRPr="00C03F3E" w:rsidRDefault="00B34BCE" w:rsidP="00C03F3E">
      <w:pPr>
        <w:tabs>
          <w:tab w:val="left" w:pos="360"/>
        </w:tabs>
        <w:spacing w:after="0" w:line="240" w:lineRule="auto"/>
        <w:rPr>
          <w:rFonts w:eastAsia="Times New Roman"/>
          <w:sz w:val="20"/>
          <w:szCs w:val="20"/>
          <w:u w:val="single"/>
        </w:rPr>
      </w:pPr>
    </w:p>
    <w:p w14:paraId="4D22EC58" w14:textId="77777777" w:rsidR="00B34BCE" w:rsidRPr="00D55618" w:rsidRDefault="00B34BCE" w:rsidP="00B34BCE">
      <w:pPr>
        <w:tabs>
          <w:tab w:val="left" w:pos="360"/>
        </w:tabs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highlight w:val="yellow"/>
        </w:rPr>
        <w:t>Clean Supply Room</w:t>
      </w:r>
    </w:p>
    <w:p w14:paraId="4FD1D6BE" w14:textId="77777777" w:rsidR="00B34BCE" w:rsidRPr="00D55618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b/>
          <w:bCs/>
          <w:sz w:val="20"/>
          <w:szCs w:val="20"/>
        </w:rPr>
      </w:pPr>
      <w:r w:rsidRPr="00D55618">
        <w:rPr>
          <w:rFonts w:cs="Arial"/>
          <w:b/>
          <w:bCs/>
          <w:sz w:val="20"/>
          <w:szCs w:val="20"/>
        </w:rPr>
        <w:sym w:font="Webdings" w:char="F061"/>
      </w:r>
      <w:r w:rsidRPr="00D55618">
        <w:rPr>
          <w:rFonts w:cs="Arial"/>
          <w:b/>
          <w:bCs/>
          <w:sz w:val="20"/>
          <w:szCs w:val="20"/>
        </w:rPr>
        <w:tab/>
        <w:t>N/A</w:t>
      </w:r>
    </w:p>
    <w:p w14:paraId="40280AA5" w14:textId="77777777" w:rsidR="00B34BCE" w:rsidRPr="00002223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b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 w:rsidRPr="00002223">
        <w:rPr>
          <w:rFonts w:cs="Arial"/>
          <w:b/>
          <w:sz w:val="20"/>
          <w:szCs w:val="20"/>
        </w:rPr>
        <w:t>Only clean supplies</w:t>
      </w:r>
    </w:p>
    <w:p w14:paraId="5B2D2AB1" w14:textId="77777777" w:rsidR="00B34BCE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Check for expired supplies</w:t>
      </w:r>
    </w:p>
    <w:p w14:paraId="6ECB9E77" w14:textId="77777777" w:rsidR="00B34BCE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-Vacutainers</w:t>
      </w:r>
    </w:p>
    <w:p w14:paraId="148B3717" w14:textId="77777777" w:rsidR="00B34BCE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-Culture Tubes</w:t>
      </w:r>
    </w:p>
    <w:p w14:paraId="3BCD2A93" w14:textId="77777777" w:rsidR="00B34BCE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-Specialty dressings</w:t>
      </w:r>
    </w:p>
    <w:p w14:paraId="48E70C3D" w14:textId="77777777" w:rsidR="00B34BCE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-Specialty kits and trays</w:t>
      </w:r>
    </w:p>
    <w:p w14:paraId="62CD5AE6" w14:textId="77777777" w:rsidR="00E97B58" w:rsidRDefault="00E97B58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-Casting materials</w:t>
      </w:r>
    </w:p>
    <w:p w14:paraId="7B25021E" w14:textId="77777777" w:rsidR="00294297" w:rsidRDefault="00294297" w:rsidP="00294297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-Infrequently used suture</w:t>
      </w:r>
    </w:p>
    <w:p w14:paraId="55CF2D90" w14:textId="77777777" w:rsidR="00B34BCE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-Infrequently used IV fluids</w:t>
      </w:r>
    </w:p>
    <w:p w14:paraId="0813C01D" w14:textId="77777777" w:rsidR="00B34BCE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-No supplies with outer covering removed</w:t>
      </w:r>
    </w:p>
    <w:p w14:paraId="78BDC0FE" w14:textId="77777777" w:rsidR="00B34BCE" w:rsidRPr="00D55618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(i.e. IV bags)</w:t>
      </w:r>
    </w:p>
    <w:p w14:paraId="22A1D3C6" w14:textId="77777777" w:rsidR="00B34BCE" w:rsidRDefault="00B34BCE" w:rsidP="00B34BCE">
      <w:pPr>
        <w:tabs>
          <w:tab w:val="left" w:pos="360"/>
        </w:tabs>
        <w:spacing w:after="0" w:line="240" w:lineRule="auto"/>
        <w:ind w:left="720" w:hanging="720"/>
        <w:rPr>
          <w:rFonts w:cs="Arial"/>
          <w:sz w:val="20"/>
          <w:szCs w:val="20"/>
        </w:rPr>
      </w:pPr>
      <w:r w:rsidRPr="00C70058">
        <w:rPr>
          <w:rFonts w:cs="Arial"/>
          <w:sz w:val="20"/>
          <w:szCs w:val="20"/>
        </w:rPr>
        <w:sym w:font="Wingdings" w:char="F0A8"/>
      </w:r>
      <w:r w:rsidRPr="00C70058">
        <w:rPr>
          <w:rFonts w:cs="Arial"/>
          <w:sz w:val="20"/>
          <w:szCs w:val="20"/>
        </w:rPr>
        <w:t xml:space="preserve"> </w:t>
      </w:r>
      <w:r w:rsidRPr="00C7005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Supplies are 18” from ceiling/sprinkler head and 6” from the floor</w:t>
      </w:r>
    </w:p>
    <w:p w14:paraId="35462461" w14:textId="77777777" w:rsidR="007E2206" w:rsidRPr="00002223" w:rsidRDefault="007E2206" w:rsidP="00B34BCE">
      <w:pPr>
        <w:tabs>
          <w:tab w:val="left" w:pos="360"/>
        </w:tabs>
        <w:spacing w:after="0" w:line="240" w:lineRule="auto"/>
        <w:ind w:left="720" w:hanging="720"/>
        <w:rPr>
          <w:rFonts w:eastAsia="Times New Roman"/>
          <w:sz w:val="20"/>
          <w:szCs w:val="20"/>
        </w:rPr>
      </w:pPr>
      <w:r w:rsidRPr="00D55618">
        <w:rPr>
          <w:rFonts w:cs="Arial"/>
          <w:sz w:val="20"/>
          <w:szCs w:val="20"/>
        </w:rPr>
        <w:sym w:font="Wingdings" w:char="F0A8"/>
      </w:r>
      <w:r w:rsidRPr="00D55618">
        <w:rPr>
          <w:rFonts w:cs="Arial"/>
          <w:sz w:val="20"/>
          <w:szCs w:val="20"/>
        </w:rPr>
        <w:t xml:space="preserve"> </w:t>
      </w:r>
      <w:r w:rsidRPr="00D55618">
        <w:rPr>
          <w:rFonts w:cs="Arial"/>
          <w:sz w:val="20"/>
          <w:szCs w:val="20"/>
        </w:rPr>
        <w:tab/>
      </w:r>
      <w:r w:rsidRPr="00C70058">
        <w:rPr>
          <w:rFonts w:cs="Arial"/>
          <w:sz w:val="20"/>
          <w:szCs w:val="20"/>
        </w:rPr>
        <w:sym w:font="Wingdings" w:char="F0A8"/>
      </w:r>
      <w:r>
        <w:rPr>
          <w:rFonts w:cs="Arial"/>
          <w:sz w:val="20"/>
          <w:szCs w:val="20"/>
        </w:rPr>
        <w:t xml:space="preserve">    </w:t>
      </w:r>
      <w:r w:rsidRPr="00002223">
        <w:rPr>
          <w:rFonts w:cs="Arial"/>
          <w:b/>
          <w:sz w:val="20"/>
          <w:szCs w:val="20"/>
        </w:rPr>
        <w:t>No supplies stored on the floor</w:t>
      </w:r>
    </w:p>
    <w:p w14:paraId="5EEE61B9" w14:textId="77777777" w:rsidR="00B34BCE" w:rsidRDefault="00B34BCE" w:rsidP="00B34BCE">
      <w:pPr>
        <w:tabs>
          <w:tab w:val="left" w:pos="360"/>
        </w:tabs>
        <w:spacing w:after="0" w:line="240" w:lineRule="auto"/>
        <w:rPr>
          <w:rFonts w:cs="Arial"/>
          <w:b/>
          <w:sz w:val="20"/>
          <w:szCs w:val="20"/>
        </w:rPr>
      </w:pPr>
      <w:r w:rsidRPr="00002223">
        <w:rPr>
          <w:rFonts w:cs="Arial"/>
          <w:sz w:val="20"/>
          <w:szCs w:val="20"/>
        </w:rPr>
        <w:sym w:font="Wingdings" w:char="F0A8"/>
      </w:r>
      <w:r w:rsidRPr="00002223">
        <w:rPr>
          <w:rFonts w:cs="Arial"/>
          <w:sz w:val="20"/>
          <w:szCs w:val="20"/>
        </w:rPr>
        <w:t xml:space="preserve"> </w:t>
      </w:r>
      <w:r w:rsidRPr="00002223">
        <w:rPr>
          <w:rFonts w:cs="Arial"/>
          <w:sz w:val="20"/>
          <w:szCs w:val="20"/>
        </w:rPr>
        <w:tab/>
      </w:r>
      <w:r w:rsidRPr="00002223">
        <w:rPr>
          <w:rFonts w:cs="Arial"/>
          <w:sz w:val="20"/>
          <w:szCs w:val="20"/>
        </w:rPr>
        <w:sym w:font="Wingdings" w:char="F0A8"/>
      </w:r>
      <w:r w:rsidRPr="00002223">
        <w:rPr>
          <w:rFonts w:cs="Arial"/>
          <w:sz w:val="20"/>
          <w:szCs w:val="20"/>
        </w:rPr>
        <w:tab/>
      </w:r>
      <w:r w:rsidRPr="00002223">
        <w:rPr>
          <w:rFonts w:cs="Arial"/>
          <w:b/>
          <w:sz w:val="20"/>
          <w:szCs w:val="20"/>
        </w:rPr>
        <w:t>No cardboard boxes</w:t>
      </w:r>
    </w:p>
    <w:p w14:paraId="7A27D0CB" w14:textId="77777777" w:rsidR="002D7B05" w:rsidRDefault="002D7B05" w:rsidP="00B34BCE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 w:rsidRPr="00002223">
        <w:rPr>
          <w:rFonts w:cs="Arial"/>
          <w:sz w:val="20"/>
          <w:szCs w:val="20"/>
        </w:rPr>
        <w:sym w:font="Wingdings" w:char="F0A8"/>
      </w:r>
      <w:r w:rsidRPr="00002223">
        <w:rPr>
          <w:rFonts w:cs="Arial"/>
          <w:sz w:val="20"/>
          <w:szCs w:val="20"/>
        </w:rPr>
        <w:t xml:space="preserve"> </w:t>
      </w:r>
      <w:r w:rsidRPr="00002223">
        <w:rPr>
          <w:rFonts w:cs="Arial"/>
          <w:sz w:val="20"/>
          <w:szCs w:val="20"/>
        </w:rPr>
        <w:tab/>
      </w:r>
      <w:r w:rsidRPr="00002223">
        <w:rPr>
          <w:rFonts w:cs="Arial"/>
          <w:sz w:val="20"/>
          <w:szCs w:val="20"/>
        </w:rPr>
        <w:sym w:font="Wingdings" w:char="F0A8"/>
      </w:r>
      <w:r>
        <w:rPr>
          <w:rFonts w:cs="Arial"/>
          <w:sz w:val="20"/>
          <w:szCs w:val="20"/>
        </w:rPr>
        <w:t xml:space="preserve">    Biohazard bags/red containers, not to be used for  </w:t>
      </w:r>
    </w:p>
    <w:p w14:paraId="6481ECBC" w14:textId="77777777" w:rsidR="002D7B05" w:rsidRPr="00002223" w:rsidRDefault="002D7B05" w:rsidP="00B34BCE">
      <w:pPr>
        <w:tabs>
          <w:tab w:val="left" w:pos="360"/>
        </w:tabs>
        <w:spacing w:after="0" w:line="240" w:lineRule="auto"/>
        <w:rPr>
          <w:rFonts w:eastAsia="Times New Roman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                storage</w:t>
      </w:r>
    </w:p>
    <w:p w14:paraId="6763E533" w14:textId="77777777" w:rsidR="003E137B" w:rsidRPr="00C03F3E" w:rsidRDefault="009C58C0" w:rsidP="00B34BCE">
      <w:pPr>
        <w:tabs>
          <w:tab w:val="left" w:pos="360"/>
        </w:tabs>
        <w:spacing w:after="0" w:line="240" w:lineRule="auto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CCDDC" wp14:editId="4952662F">
                <wp:simplePos x="0" y="0"/>
                <wp:positionH relativeFrom="column">
                  <wp:posOffset>-57150</wp:posOffset>
                </wp:positionH>
                <wp:positionV relativeFrom="paragraph">
                  <wp:posOffset>97155</wp:posOffset>
                </wp:positionV>
                <wp:extent cx="3552825" cy="1724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C9E89" w14:textId="0689E2BE" w:rsidR="007A589C" w:rsidRPr="007A589C" w:rsidRDefault="007A589C" w:rsidP="007A589C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589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EMERGENCY OPERATOR – </w:t>
                            </w:r>
                            <w:r w:rsidR="00553F3D">
                              <w:rPr>
                                <w:b/>
                                <w:sz w:val="20"/>
                                <w:szCs w:val="20"/>
                              </w:rPr>
                              <w:t>#xxx</w:t>
                            </w:r>
                          </w:p>
                          <w:p w14:paraId="760AB074" w14:textId="77777777" w:rsidR="007A589C" w:rsidRPr="007A589C" w:rsidRDefault="007A589C" w:rsidP="007A589C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A589C"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Pr="007A589C">
                              <w:rPr>
                                <w:sz w:val="18"/>
                                <w:szCs w:val="18"/>
                              </w:rPr>
                              <w:t>Rescue</w:t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589C"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9C58C0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EB5A9B">
                              <w:rPr>
                                <w:sz w:val="18"/>
                                <w:szCs w:val="18"/>
                              </w:rPr>
                              <w:t>Pull</w:t>
                            </w:r>
                          </w:p>
                          <w:p w14:paraId="1320454F" w14:textId="77777777" w:rsidR="007A589C" w:rsidRPr="007A589C" w:rsidRDefault="007A589C" w:rsidP="007A589C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A589C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7A589C">
                              <w:rPr>
                                <w:sz w:val="18"/>
                                <w:szCs w:val="18"/>
                              </w:rPr>
                              <w:t>Activate Alarm</w:t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589C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7A589C">
                              <w:rPr>
                                <w:sz w:val="18"/>
                                <w:szCs w:val="18"/>
                              </w:rPr>
                              <w:t>Aim the Nozzle</w:t>
                            </w:r>
                          </w:p>
                          <w:p w14:paraId="580FA238" w14:textId="77777777" w:rsidR="007A589C" w:rsidRPr="007A589C" w:rsidRDefault="007A589C" w:rsidP="007A589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589C"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589C">
                              <w:rPr>
                                <w:sz w:val="18"/>
                                <w:szCs w:val="18"/>
                              </w:rPr>
                              <w:t>– Contain</w:t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589C"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9C58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7A589C">
                              <w:rPr>
                                <w:sz w:val="18"/>
                                <w:szCs w:val="18"/>
                              </w:rPr>
                              <w:t>Squeeze Handle</w:t>
                            </w:r>
                          </w:p>
                          <w:p w14:paraId="6ACF12DC" w14:textId="77777777" w:rsidR="007A589C" w:rsidRDefault="007A589C" w:rsidP="007A589C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A589C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7A589C">
                              <w:rPr>
                                <w:sz w:val="18"/>
                                <w:szCs w:val="18"/>
                              </w:rPr>
                              <w:t>Evacuate or Extinguish</w:t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589C"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7A589C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7A589C">
                              <w:rPr>
                                <w:sz w:val="18"/>
                                <w:szCs w:val="18"/>
                              </w:rPr>
                              <w:t>Sweep the Base of Fire</w:t>
                            </w:r>
                          </w:p>
                          <w:p w14:paraId="25137DEE" w14:textId="77777777" w:rsidR="007A589C" w:rsidRPr="007A589C" w:rsidRDefault="007A589C" w:rsidP="007A589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Charge Nurse can shut off medical gas as instructed by Fire Marshall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CC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7.65pt;width:279.7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" fillcolor="white [3201]" strokeweight=".5pt">
                <v:textbox>
                  <w:txbxContent>
                    <w:p w14:paraId="246C9E89" w14:textId="0689E2BE" w:rsidR="007A589C" w:rsidRPr="007A589C" w:rsidRDefault="007A589C" w:rsidP="007A589C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A589C">
                        <w:rPr>
                          <w:b/>
                          <w:sz w:val="20"/>
                          <w:szCs w:val="20"/>
                        </w:rPr>
                        <w:t xml:space="preserve">EMERGENCY OPERATOR – </w:t>
                      </w:r>
                      <w:r w:rsidR="00553F3D">
                        <w:rPr>
                          <w:b/>
                          <w:sz w:val="20"/>
                          <w:szCs w:val="20"/>
                        </w:rPr>
                        <w:t>#xxx</w:t>
                      </w:r>
                    </w:p>
                    <w:p w14:paraId="760AB074" w14:textId="77777777" w:rsidR="007A589C" w:rsidRPr="007A589C" w:rsidRDefault="007A589C" w:rsidP="007A589C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7A589C">
                        <w:rPr>
                          <w:b/>
                          <w:sz w:val="20"/>
                          <w:szCs w:val="20"/>
                        </w:rPr>
                        <w:t>R</w:t>
                      </w:r>
                      <w:r w:rsidRPr="007A589C">
                        <w:rPr>
                          <w:sz w:val="20"/>
                          <w:szCs w:val="20"/>
                        </w:rPr>
                        <w:t xml:space="preserve"> –</w:t>
                      </w:r>
                      <w:r w:rsidRPr="007A589C">
                        <w:rPr>
                          <w:sz w:val="18"/>
                          <w:szCs w:val="18"/>
                        </w:rPr>
                        <w:t>Rescue</w:t>
                      </w:r>
                      <w:r w:rsidRPr="007A589C">
                        <w:rPr>
                          <w:sz w:val="20"/>
                          <w:szCs w:val="20"/>
                        </w:rPr>
                        <w:tab/>
                      </w:r>
                      <w:r w:rsidRPr="007A589C">
                        <w:rPr>
                          <w:sz w:val="20"/>
                          <w:szCs w:val="20"/>
                        </w:rPr>
                        <w:tab/>
                      </w:r>
                      <w:r w:rsidRPr="007A589C">
                        <w:rPr>
                          <w:sz w:val="20"/>
                          <w:szCs w:val="20"/>
                        </w:rPr>
                        <w:tab/>
                      </w:r>
                      <w:r w:rsidRPr="007A589C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="009C58C0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="00EB5A9B">
                        <w:rPr>
                          <w:sz w:val="18"/>
                          <w:szCs w:val="18"/>
                        </w:rPr>
                        <w:t>Pull</w:t>
                      </w:r>
                    </w:p>
                    <w:p w14:paraId="1320454F" w14:textId="77777777" w:rsidR="007A589C" w:rsidRPr="007A589C" w:rsidRDefault="007A589C" w:rsidP="007A589C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7A589C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7A589C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Pr="007A589C">
                        <w:rPr>
                          <w:sz w:val="18"/>
                          <w:szCs w:val="18"/>
                        </w:rPr>
                        <w:t>Activate Alarm</w:t>
                      </w:r>
                      <w:r w:rsidRPr="007A589C">
                        <w:rPr>
                          <w:sz w:val="20"/>
                          <w:szCs w:val="20"/>
                        </w:rPr>
                        <w:tab/>
                      </w:r>
                      <w:r w:rsidRPr="007A589C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A589C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7A589C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Pr="007A589C">
                        <w:rPr>
                          <w:sz w:val="18"/>
                          <w:szCs w:val="18"/>
                        </w:rPr>
                        <w:t>Aim the Nozzle</w:t>
                      </w:r>
                    </w:p>
                    <w:p w14:paraId="580FA238" w14:textId="77777777" w:rsidR="007A589C" w:rsidRPr="007A589C" w:rsidRDefault="007A589C" w:rsidP="007A589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A589C"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7A589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A589C">
                        <w:rPr>
                          <w:sz w:val="18"/>
                          <w:szCs w:val="18"/>
                        </w:rPr>
                        <w:t>– Contain</w:t>
                      </w:r>
                      <w:r w:rsidRPr="007A589C">
                        <w:rPr>
                          <w:sz w:val="20"/>
                          <w:szCs w:val="20"/>
                        </w:rPr>
                        <w:tab/>
                      </w:r>
                      <w:r w:rsidRPr="007A589C">
                        <w:rPr>
                          <w:sz w:val="20"/>
                          <w:szCs w:val="20"/>
                        </w:rPr>
                        <w:tab/>
                      </w:r>
                      <w:r w:rsidRPr="007A589C">
                        <w:rPr>
                          <w:sz w:val="20"/>
                          <w:szCs w:val="20"/>
                        </w:rPr>
                        <w:tab/>
                      </w:r>
                      <w:r w:rsidRPr="007A589C"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="009C58C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A589C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7A589C">
                        <w:rPr>
                          <w:sz w:val="18"/>
                          <w:szCs w:val="18"/>
                        </w:rPr>
                        <w:t>Squeeze Handle</w:t>
                      </w:r>
                    </w:p>
                    <w:p w14:paraId="6ACF12DC" w14:textId="77777777" w:rsidR="007A589C" w:rsidRDefault="007A589C" w:rsidP="007A589C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7A589C"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r w:rsidRPr="007A589C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Pr="007A589C">
                        <w:rPr>
                          <w:sz w:val="18"/>
                          <w:szCs w:val="18"/>
                        </w:rPr>
                        <w:t>Evacuate or Extinguish</w:t>
                      </w:r>
                      <w:r w:rsidRPr="007A589C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A589C"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Pr="007A589C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Pr="007A589C">
                        <w:rPr>
                          <w:sz w:val="18"/>
                          <w:szCs w:val="18"/>
                        </w:rPr>
                        <w:t>Sweep the Base of Fire</w:t>
                      </w:r>
                    </w:p>
                    <w:p w14:paraId="25137DEE" w14:textId="77777777" w:rsidR="007A589C" w:rsidRPr="007A589C" w:rsidRDefault="007A589C" w:rsidP="007A589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Charge Nurse can shut off medical gas as instructed by Fire Marshall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137B" w:rsidRPr="00C03F3E" w:rsidSect="00A07D8A">
      <w:headerReference w:type="default" r:id="rId9"/>
      <w:footerReference w:type="default" r:id="rId10"/>
      <w:type w:val="continuous"/>
      <w:pgSz w:w="12240" w:h="15840"/>
      <w:pgMar w:top="432" w:right="720" w:bottom="144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A52B1" w14:textId="77777777" w:rsidR="00185333" w:rsidRDefault="00185333" w:rsidP="00874775">
      <w:pPr>
        <w:spacing w:after="0" w:line="240" w:lineRule="auto"/>
      </w:pPr>
      <w:r>
        <w:separator/>
      </w:r>
    </w:p>
  </w:endnote>
  <w:endnote w:type="continuationSeparator" w:id="0">
    <w:p w14:paraId="6E28662E" w14:textId="77777777" w:rsidR="00185333" w:rsidRDefault="00185333" w:rsidP="0087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E886C" w14:textId="2D819905" w:rsidR="00BC2D9F" w:rsidRPr="00DA6303" w:rsidRDefault="001A78B8" w:rsidP="001A78B8">
    <w:pPr>
      <w:pStyle w:val="Footer"/>
      <w:tabs>
        <w:tab w:val="clear" w:pos="4320"/>
        <w:tab w:val="clear" w:pos="8640"/>
        <w:tab w:val="right" w:pos="10170"/>
      </w:tabs>
      <w:ind w:right="54"/>
      <w:rPr>
        <w:rFonts w:asciiTheme="minorHAnsi" w:hAnsiTheme="minorHAnsi" w:cs="Arial"/>
        <w:sz w:val="20"/>
        <w:szCs w:val="18"/>
      </w:rPr>
    </w:pPr>
    <w:r w:rsidRPr="00DA6303">
      <w:rPr>
        <w:rFonts w:asciiTheme="minorHAnsi" w:hAnsiTheme="minorHAnsi" w:cs="Arial"/>
        <w:sz w:val="20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D304C" w14:textId="77777777" w:rsidR="00A82502" w:rsidRPr="0045419B" w:rsidRDefault="00A82502" w:rsidP="00874775">
    <w:pPr>
      <w:rPr>
        <w:sz w:val="20"/>
      </w:rPr>
    </w:pPr>
    <w:r w:rsidRPr="0045419B">
      <w:rPr>
        <w:sz w:val="20"/>
      </w:rPr>
      <w:t>© Joint Commission Resources, Inc. May be adapted for internal use.</w:t>
    </w:r>
    <w:r w:rsidRPr="0045419B">
      <w:rPr>
        <w:sz w:val="20"/>
      </w:rPr>
      <w:tab/>
    </w:r>
    <w:r w:rsidRPr="0045419B">
      <w:rPr>
        <w:sz w:val="20"/>
      </w:rPr>
      <w:tab/>
    </w:r>
    <w:r w:rsidRPr="0045419B">
      <w:rPr>
        <w:sz w:val="20"/>
      </w:rPr>
      <w:tab/>
    </w:r>
    <w:r w:rsidRPr="0045419B">
      <w:rPr>
        <w:sz w:val="20"/>
      </w:rPr>
      <w:tab/>
    </w:r>
    <w:r w:rsidRPr="0045419B">
      <w:rPr>
        <w:sz w:val="20"/>
      </w:rPr>
      <w:tab/>
    </w:r>
    <w:r w:rsidRPr="0045419B">
      <w:rPr>
        <w:sz w:val="20"/>
      </w:rPr>
      <w:tab/>
    </w:r>
    <w:r w:rsidRPr="0045419B">
      <w:rPr>
        <w:sz w:val="20"/>
      </w:rPr>
      <w:tab/>
    </w:r>
    <w:r w:rsidRPr="0045419B">
      <w:rPr>
        <w:sz w:val="20"/>
      </w:rPr>
      <w:tab/>
    </w:r>
    <w:r w:rsidRPr="0045419B">
      <w:rPr>
        <w:sz w:val="20"/>
      </w:rPr>
      <w:tab/>
    </w:r>
    <w:r w:rsidRPr="0045419B">
      <w:rPr>
        <w:sz w:val="20"/>
      </w:rPr>
      <w:tab/>
    </w:r>
    <w:r w:rsidRPr="0045419B">
      <w:rPr>
        <w:sz w:val="20"/>
      </w:rPr>
      <w:tab/>
    </w:r>
    <w:r w:rsidRPr="0045419B">
      <w:rPr>
        <w:sz w:val="20"/>
      </w:rPr>
      <w:tab/>
    </w:r>
    <w:r w:rsidRPr="0045419B">
      <w:rPr>
        <w:sz w:val="20"/>
      </w:rPr>
      <w:fldChar w:fldCharType="begin"/>
    </w:r>
    <w:r w:rsidRPr="0045419B">
      <w:rPr>
        <w:sz w:val="20"/>
      </w:rPr>
      <w:instrText xml:space="preserve"> PAGE   \* MERGEFORMAT </w:instrText>
    </w:r>
    <w:r w:rsidRPr="0045419B">
      <w:rPr>
        <w:sz w:val="20"/>
      </w:rPr>
      <w:fldChar w:fldCharType="separate"/>
    </w:r>
    <w:r w:rsidR="00A07D8A">
      <w:rPr>
        <w:noProof/>
        <w:sz w:val="20"/>
      </w:rPr>
      <w:t>2</w:t>
    </w:r>
    <w:r w:rsidRPr="0045419B">
      <w:rPr>
        <w:noProof/>
        <w:sz w:val="20"/>
      </w:rPr>
      <w:fldChar w:fldCharType="end"/>
    </w:r>
  </w:p>
  <w:p w14:paraId="2DA2AA61" w14:textId="77777777" w:rsidR="00A82502" w:rsidRDefault="00A82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B9B31" w14:textId="77777777" w:rsidR="00185333" w:rsidRDefault="00185333" w:rsidP="00874775">
      <w:pPr>
        <w:spacing w:after="0" w:line="240" w:lineRule="auto"/>
      </w:pPr>
      <w:r>
        <w:separator/>
      </w:r>
    </w:p>
  </w:footnote>
  <w:footnote w:type="continuationSeparator" w:id="0">
    <w:p w14:paraId="6E810017" w14:textId="77777777" w:rsidR="00185333" w:rsidRDefault="00185333" w:rsidP="00874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8861F" w14:textId="77777777" w:rsidR="00305D92" w:rsidRPr="005F5A42" w:rsidRDefault="00305D92" w:rsidP="00305D92">
    <w:pPr>
      <w:pStyle w:val="Header"/>
      <w:rPr>
        <w:rFonts w:cs="Arial"/>
        <w:sz w:val="20"/>
      </w:rPr>
    </w:pPr>
    <w:r w:rsidRPr="005F5A42">
      <w:rPr>
        <w:rFonts w:cs="Arial"/>
        <w:sz w:val="20"/>
      </w:rPr>
      <w:t xml:space="preserve">TEMPLATE </w:t>
    </w:r>
    <w:r w:rsidR="004B015F">
      <w:rPr>
        <w:rFonts w:cs="Arial"/>
        <w:sz w:val="20"/>
      </w:rPr>
      <w:t>4</w:t>
    </w:r>
    <w:r w:rsidRPr="005F5A42">
      <w:rPr>
        <w:rFonts w:cs="Arial"/>
        <w:sz w:val="20"/>
      </w:rPr>
      <w:t xml:space="preserve">: </w:t>
    </w:r>
    <w:r w:rsidR="004B015F">
      <w:rPr>
        <w:rFonts w:cs="Arial"/>
        <w:sz w:val="20"/>
      </w:rPr>
      <w:t xml:space="preserve">To-Do </w:t>
    </w:r>
    <w:r w:rsidRPr="005F5A42">
      <w:rPr>
        <w:rFonts w:cs="Arial"/>
        <w:sz w:val="20"/>
      </w:rPr>
      <w:t xml:space="preserve">Checklist (things to do, in no particular order) </w:t>
    </w:r>
  </w:p>
  <w:p w14:paraId="3F3E1C8B" w14:textId="77777777" w:rsidR="00305D92" w:rsidRPr="00305D92" w:rsidRDefault="00305D92" w:rsidP="00305D92">
    <w:pPr>
      <w:pStyle w:val="Header"/>
      <w:rPr>
        <w:rFonts w:cs="Arial"/>
        <w:sz w:val="20"/>
      </w:rPr>
    </w:pPr>
    <w:r w:rsidRPr="005F5A42">
      <w:rPr>
        <w:rFonts w:cs="Arial"/>
        <w:sz w:val="20"/>
      </w:rPr>
      <w:t>Accreditation Programs/Settings: AHC, BHC, CAH, HAP, NCC, OBS, OME</w:t>
    </w:r>
    <w:r w:rsidRPr="005F5A42">
      <w:rPr>
        <w:rFonts w:cs="Arial"/>
        <w:sz w:val="20"/>
      </w:rPr>
      <w:tab/>
      <w:t xml:space="preserve">    </w:t>
    </w:r>
  </w:p>
  <w:p w14:paraId="4CD9CCB3" w14:textId="77777777" w:rsidR="00305D92" w:rsidRDefault="00305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5pt;height:11.45pt" o:bullet="t">
        <v:imagedata r:id="rId1" o:title="art6D"/>
      </v:shape>
    </w:pict>
  </w:numPicBullet>
  <w:abstractNum w:abstractNumId="0" w15:restartNumberingAfterBreak="0">
    <w:nsid w:val="FFFFFF1D"/>
    <w:multiLevelType w:val="multilevel"/>
    <w:tmpl w:val="525060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41A7C"/>
    <w:multiLevelType w:val="hybridMultilevel"/>
    <w:tmpl w:val="9036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6315"/>
    <w:multiLevelType w:val="hybridMultilevel"/>
    <w:tmpl w:val="C4580724"/>
    <w:lvl w:ilvl="0" w:tplc="3D0443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867E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36A7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7473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563D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1477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D62D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A1B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4C9C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3C08E8"/>
    <w:multiLevelType w:val="hybridMultilevel"/>
    <w:tmpl w:val="C5A62E2C"/>
    <w:lvl w:ilvl="0" w:tplc="3E70E0DA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9E283B"/>
    <w:multiLevelType w:val="hybridMultilevel"/>
    <w:tmpl w:val="D87C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6031"/>
    <w:multiLevelType w:val="hybridMultilevel"/>
    <w:tmpl w:val="40AA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57B07"/>
    <w:multiLevelType w:val="hybridMultilevel"/>
    <w:tmpl w:val="10C2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D52BE"/>
    <w:multiLevelType w:val="hybridMultilevel"/>
    <w:tmpl w:val="FE7E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84E77"/>
    <w:multiLevelType w:val="hybridMultilevel"/>
    <w:tmpl w:val="0328762A"/>
    <w:lvl w:ilvl="0" w:tplc="CC741B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AEDB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F6ED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1CFA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AB3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8A94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AE7E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CCB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8057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F8450BA"/>
    <w:multiLevelType w:val="hybridMultilevel"/>
    <w:tmpl w:val="83FC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421E8"/>
    <w:multiLevelType w:val="hybridMultilevel"/>
    <w:tmpl w:val="0E28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550D3"/>
    <w:multiLevelType w:val="hybridMultilevel"/>
    <w:tmpl w:val="09A4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0F06"/>
    <w:multiLevelType w:val="hybridMultilevel"/>
    <w:tmpl w:val="0C6E2ED0"/>
    <w:lvl w:ilvl="0" w:tplc="5C3845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65A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80B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088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0C5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CF7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E0B6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83C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EECB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BA67FA2"/>
    <w:multiLevelType w:val="hybridMultilevel"/>
    <w:tmpl w:val="659EB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75C1B"/>
    <w:multiLevelType w:val="hybridMultilevel"/>
    <w:tmpl w:val="783AA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A43D3"/>
    <w:multiLevelType w:val="hybridMultilevel"/>
    <w:tmpl w:val="8ECA4FB6"/>
    <w:lvl w:ilvl="0" w:tplc="6CCAE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6C5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A00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1A82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AE0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8408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ACB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9C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1813E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3FC6EAB"/>
    <w:multiLevelType w:val="hybridMultilevel"/>
    <w:tmpl w:val="DD300B48"/>
    <w:lvl w:ilvl="0" w:tplc="1416E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F207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86D3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62C0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6D1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544B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0E82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2DD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EB1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EBC5407"/>
    <w:multiLevelType w:val="hybridMultilevel"/>
    <w:tmpl w:val="BD56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1551"/>
    <w:multiLevelType w:val="hybridMultilevel"/>
    <w:tmpl w:val="D496F75A"/>
    <w:lvl w:ilvl="0" w:tplc="F0987D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C074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0EE7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838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C83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F090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B6AA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AF8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E293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1DD5E97"/>
    <w:multiLevelType w:val="hybridMultilevel"/>
    <w:tmpl w:val="46FA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F2400"/>
    <w:multiLevelType w:val="hybridMultilevel"/>
    <w:tmpl w:val="837E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83D06"/>
    <w:multiLevelType w:val="hybridMultilevel"/>
    <w:tmpl w:val="9056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76AC3"/>
    <w:multiLevelType w:val="hybridMultilevel"/>
    <w:tmpl w:val="19C4BC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B4AEC"/>
    <w:multiLevelType w:val="hybridMultilevel"/>
    <w:tmpl w:val="E7D8CEB6"/>
    <w:lvl w:ilvl="0" w:tplc="9962AE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FA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420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CAA2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6846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C2F2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38FE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C57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1EBB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B4B6713"/>
    <w:multiLevelType w:val="hybridMultilevel"/>
    <w:tmpl w:val="036CC16C"/>
    <w:lvl w:ilvl="0" w:tplc="DABCF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84E4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C7B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4F6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AD7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26CA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9CBA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6D6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F8A7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2"/>
  </w:num>
  <w:num w:numId="5">
    <w:abstractNumId w:val="24"/>
  </w:num>
  <w:num w:numId="6">
    <w:abstractNumId w:val="15"/>
  </w:num>
  <w:num w:numId="7">
    <w:abstractNumId w:val="12"/>
  </w:num>
  <w:num w:numId="8">
    <w:abstractNumId w:val="16"/>
  </w:num>
  <w:num w:numId="9">
    <w:abstractNumId w:val="11"/>
  </w:num>
  <w:num w:numId="10">
    <w:abstractNumId w:val="22"/>
  </w:num>
  <w:num w:numId="11">
    <w:abstractNumId w:val="4"/>
  </w:num>
  <w:num w:numId="12">
    <w:abstractNumId w:val="5"/>
  </w:num>
  <w:num w:numId="13">
    <w:abstractNumId w:val="7"/>
  </w:num>
  <w:num w:numId="14">
    <w:abstractNumId w:val="21"/>
  </w:num>
  <w:num w:numId="15">
    <w:abstractNumId w:val="20"/>
  </w:num>
  <w:num w:numId="16">
    <w:abstractNumId w:val="13"/>
  </w:num>
  <w:num w:numId="17">
    <w:abstractNumId w:val="19"/>
  </w:num>
  <w:num w:numId="18">
    <w:abstractNumId w:val="1"/>
  </w:num>
  <w:num w:numId="19">
    <w:abstractNumId w:val="14"/>
  </w:num>
  <w:num w:numId="20">
    <w:abstractNumId w:val="9"/>
  </w:num>
  <w:num w:numId="21">
    <w:abstractNumId w:val="6"/>
  </w:num>
  <w:num w:numId="22">
    <w:abstractNumId w:val="17"/>
  </w:num>
  <w:num w:numId="23">
    <w:abstractNumId w:val="10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8A2"/>
    <w:rsid w:val="00002223"/>
    <w:rsid w:val="000122D1"/>
    <w:rsid w:val="00015F76"/>
    <w:rsid w:val="000208B6"/>
    <w:rsid w:val="00053EB0"/>
    <w:rsid w:val="00054591"/>
    <w:rsid w:val="00065685"/>
    <w:rsid w:val="00115975"/>
    <w:rsid w:val="00134834"/>
    <w:rsid w:val="00153C72"/>
    <w:rsid w:val="001614D9"/>
    <w:rsid w:val="00183FC4"/>
    <w:rsid w:val="00185333"/>
    <w:rsid w:val="001A78B8"/>
    <w:rsid w:val="001B0CE0"/>
    <w:rsid w:val="001B7C19"/>
    <w:rsid w:val="001E4CFD"/>
    <w:rsid w:val="001F469F"/>
    <w:rsid w:val="00217B02"/>
    <w:rsid w:val="00253784"/>
    <w:rsid w:val="00256F30"/>
    <w:rsid w:val="00265C14"/>
    <w:rsid w:val="0026671F"/>
    <w:rsid w:val="00294297"/>
    <w:rsid w:val="002A2F7D"/>
    <w:rsid w:val="002C79F8"/>
    <w:rsid w:val="002D7B05"/>
    <w:rsid w:val="00305D92"/>
    <w:rsid w:val="00326C64"/>
    <w:rsid w:val="003333B9"/>
    <w:rsid w:val="003354A6"/>
    <w:rsid w:val="0039689A"/>
    <w:rsid w:val="003A6D25"/>
    <w:rsid w:val="003B4045"/>
    <w:rsid w:val="003B5750"/>
    <w:rsid w:val="003D08A2"/>
    <w:rsid w:val="003D54CE"/>
    <w:rsid w:val="003E137B"/>
    <w:rsid w:val="003E3CFE"/>
    <w:rsid w:val="003F21DB"/>
    <w:rsid w:val="00403153"/>
    <w:rsid w:val="00426236"/>
    <w:rsid w:val="0043026D"/>
    <w:rsid w:val="00432210"/>
    <w:rsid w:val="00435FE0"/>
    <w:rsid w:val="00443289"/>
    <w:rsid w:val="0045419B"/>
    <w:rsid w:val="00462617"/>
    <w:rsid w:val="004851C3"/>
    <w:rsid w:val="004A31D8"/>
    <w:rsid w:val="004A4CE4"/>
    <w:rsid w:val="004A5734"/>
    <w:rsid w:val="004A6F90"/>
    <w:rsid w:val="004B015F"/>
    <w:rsid w:val="004C2F6A"/>
    <w:rsid w:val="004F2EF6"/>
    <w:rsid w:val="004F4264"/>
    <w:rsid w:val="00553F3D"/>
    <w:rsid w:val="00567DF4"/>
    <w:rsid w:val="0058094D"/>
    <w:rsid w:val="005836F1"/>
    <w:rsid w:val="0058580A"/>
    <w:rsid w:val="005C00CE"/>
    <w:rsid w:val="005C0FF6"/>
    <w:rsid w:val="005D6E0C"/>
    <w:rsid w:val="005E5B95"/>
    <w:rsid w:val="00625020"/>
    <w:rsid w:val="00637E81"/>
    <w:rsid w:val="00680FD8"/>
    <w:rsid w:val="006B4AE6"/>
    <w:rsid w:val="006D3F8A"/>
    <w:rsid w:val="006F33C5"/>
    <w:rsid w:val="00704988"/>
    <w:rsid w:val="00713B4B"/>
    <w:rsid w:val="007325AE"/>
    <w:rsid w:val="00734E6D"/>
    <w:rsid w:val="0074374C"/>
    <w:rsid w:val="00756D7C"/>
    <w:rsid w:val="00785411"/>
    <w:rsid w:val="007A589C"/>
    <w:rsid w:val="007C6F55"/>
    <w:rsid w:val="007E2206"/>
    <w:rsid w:val="00801E39"/>
    <w:rsid w:val="00812FE5"/>
    <w:rsid w:val="00874775"/>
    <w:rsid w:val="0087699D"/>
    <w:rsid w:val="00893516"/>
    <w:rsid w:val="008B5DE1"/>
    <w:rsid w:val="008C7BD9"/>
    <w:rsid w:val="008F6E85"/>
    <w:rsid w:val="009003D9"/>
    <w:rsid w:val="009147EE"/>
    <w:rsid w:val="009252FE"/>
    <w:rsid w:val="00935B48"/>
    <w:rsid w:val="00971663"/>
    <w:rsid w:val="009950A4"/>
    <w:rsid w:val="009C2EFD"/>
    <w:rsid w:val="009C58C0"/>
    <w:rsid w:val="00A07D8A"/>
    <w:rsid w:val="00A70B84"/>
    <w:rsid w:val="00A8116B"/>
    <w:rsid w:val="00A82502"/>
    <w:rsid w:val="00A930B0"/>
    <w:rsid w:val="00AD1091"/>
    <w:rsid w:val="00B047DF"/>
    <w:rsid w:val="00B11D5E"/>
    <w:rsid w:val="00B155D6"/>
    <w:rsid w:val="00B34BCE"/>
    <w:rsid w:val="00B4674A"/>
    <w:rsid w:val="00B85404"/>
    <w:rsid w:val="00B85F44"/>
    <w:rsid w:val="00BA7433"/>
    <w:rsid w:val="00BC0FE9"/>
    <w:rsid w:val="00BC2D9F"/>
    <w:rsid w:val="00BE3D68"/>
    <w:rsid w:val="00C0101E"/>
    <w:rsid w:val="00C03F3E"/>
    <w:rsid w:val="00C121AF"/>
    <w:rsid w:val="00C25621"/>
    <w:rsid w:val="00C70058"/>
    <w:rsid w:val="00C947C0"/>
    <w:rsid w:val="00CB1BAC"/>
    <w:rsid w:val="00CC7919"/>
    <w:rsid w:val="00CF3D11"/>
    <w:rsid w:val="00D04534"/>
    <w:rsid w:val="00D05922"/>
    <w:rsid w:val="00D16F39"/>
    <w:rsid w:val="00D2314B"/>
    <w:rsid w:val="00D264B9"/>
    <w:rsid w:val="00D55618"/>
    <w:rsid w:val="00D671F7"/>
    <w:rsid w:val="00D85B2B"/>
    <w:rsid w:val="00DA6303"/>
    <w:rsid w:val="00DB7949"/>
    <w:rsid w:val="00E32AA2"/>
    <w:rsid w:val="00E37799"/>
    <w:rsid w:val="00E43644"/>
    <w:rsid w:val="00E50587"/>
    <w:rsid w:val="00E735E7"/>
    <w:rsid w:val="00E92EE2"/>
    <w:rsid w:val="00E954D1"/>
    <w:rsid w:val="00E97B58"/>
    <w:rsid w:val="00EA7E32"/>
    <w:rsid w:val="00EB5A9B"/>
    <w:rsid w:val="00EE3052"/>
    <w:rsid w:val="00EF1F48"/>
    <w:rsid w:val="00FD6858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F5E2E"/>
  <w15:chartTrackingRefBased/>
  <w15:docId w15:val="{F70D4AD2-1F66-4AD0-A227-77BC966A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59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0592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D0592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592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B11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775"/>
  </w:style>
  <w:style w:type="character" w:styleId="CommentReference">
    <w:name w:val="annotation reference"/>
    <w:uiPriority w:val="99"/>
    <w:semiHidden/>
    <w:unhideWhenUsed/>
    <w:rsid w:val="00B047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7D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B047D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7D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047DF"/>
    <w:rPr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71"/>
    <w:unhideWhenUsed/>
    <w:rsid w:val="000208B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E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3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D6398D8C-1538-5E4F-A5D7-23398D5E8A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BD83D-3347-4793-AB93-91B51A276BBB}"/>
</file>

<file path=customXml/itemProps3.xml><?xml version="1.0" encoding="utf-8"?>
<ds:datastoreItem xmlns:ds="http://schemas.openxmlformats.org/officeDocument/2006/customXml" ds:itemID="{C5DB3839-7EC8-496B-8434-23CE975C55AC}"/>
</file>

<file path=customXml/itemProps4.xml><?xml version="1.0" encoding="utf-8"?>
<ds:datastoreItem xmlns:ds="http://schemas.openxmlformats.org/officeDocument/2006/customXml" ds:itemID="{7BB4A827-BE69-4EF9-9944-AEE5D3216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2630</Characters>
  <Application>Microsoft Office Word</Application>
  <DocSecurity>0</DocSecurity>
  <Lines>105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Jennifer Cowel</cp:lastModifiedBy>
  <cp:revision>3</cp:revision>
  <cp:lastPrinted>2017-12-08T14:23:00Z</cp:lastPrinted>
  <dcterms:created xsi:type="dcterms:W3CDTF">2019-10-23T12:47:00Z</dcterms:created>
  <dcterms:modified xsi:type="dcterms:W3CDTF">2019-10-23T12:48:00Z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